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48" w:rsidRPr="001831B7" w:rsidRDefault="001C0D52" w:rsidP="00BE7348">
      <w:pPr>
        <w:ind w:firstLine="567"/>
        <w:rPr>
          <w:rFonts w:ascii="Times New Roman" w:eastAsia="Times New Roman" w:hAnsi="Times New Roman" w:cs="Times New Roman"/>
          <w:color w:val="auto"/>
          <w:sz w:val="28"/>
          <w:szCs w:val="28"/>
          <w:lang w:val="uk-UA"/>
        </w:rPr>
      </w:pPr>
      <w:r w:rsidRPr="001831B7">
        <w:rPr>
          <w:rFonts w:ascii="Times New Roman" w:eastAsia="Times New Roman" w:hAnsi="Times New Roman" w:cs="Times New Roman"/>
          <w:caps/>
          <w:color w:val="auto"/>
          <w:sz w:val="28"/>
          <w:szCs w:val="28"/>
          <w:lang w:val="uk-UA"/>
        </w:rPr>
        <w:t>УДК </w:t>
      </w:r>
      <w:r w:rsidR="00BE7348" w:rsidRPr="001831B7">
        <w:rPr>
          <w:rFonts w:ascii="Times New Roman" w:hAnsi="Times New Roman" w:cs="Times New Roman"/>
          <w:sz w:val="28"/>
          <w:szCs w:val="28"/>
        </w:rPr>
        <w:t>371:004.3</w:t>
      </w:r>
      <w:r w:rsidR="00BE7348" w:rsidRPr="001831B7">
        <w:rPr>
          <w:rFonts w:ascii="Times New Roman" w:hAnsi="Times New Roman" w:cs="Times New Roman"/>
          <w:sz w:val="28"/>
          <w:szCs w:val="28"/>
          <w:lang w:val="uk-UA"/>
        </w:rPr>
        <w:t>82</w:t>
      </w:r>
    </w:p>
    <w:p w:rsidR="001C0D52" w:rsidRPr="001831B7" w:rsidRDefault="001C0D52" w:rsidP="008578E7">
      <w:pPr>
        <w:spacing w:after="0" w:line="240" w:lineRule="auto"/>
        <w:jc w:val="both"/>
        <w:rPr>
          <w:rFonts w:ascii="Times New Roman" w:eastAsia="Times New Roman" w:hAnsi="Times New Roman" w:cs="Times New Roman"/>
          <w:color w:val="auto"/>
          <w:sz w:val="28"/>
          <w:szCs w:val="28"/>
        </w:rPr>
      </w:pPr>
    </w:p>
    <w:p w:rsidR="001C0D52" w:rsidRPr="001831B7" w:rsidRDefault="001C0D52" w:rsidP="008578E7">
      <w:pPr>
        <w:spacing w:after="0" w:line="240" w:lineRule="auto"/>
        <w:jc w:val="right"/>
        <w:rPr>
          <w:rFonts w:ascii="Times New Roman" w:eastAsia="Times New Roman" w:hAnsi="Times New Roman" w:cs="Times New Roman"/>
          <w:b/>
          <w:color w:val="auto"/>
          <w:sz w:val="28"/>
          <w:szCs w:val="28"/>
          <w:lang w:val="uk-UA"/>
        </w:rPr>
      </w:pPr>
      <w:r w:rsidRPr="001831B7">
        <w:rPr>
          <w:rFonts w:ascii="Times New Roman" w:eastAsia="Times New Roman" w:hAnsi="Times New Roman" w:cs="Times New Roman"/>
          <w:b/>
          <w:color w:val="auto"/>
          <w:sz w:val="28"/>
          <w:szCs w:val="28"/>
          <w:lang w:val="uk-UA"/>
        </w:rPr>
        <w:t>Пінчук Ольга Павлівна,</w:t>
      </w:r>
    </w:p>
    <w:p w:rsidR="001C0D52" w:rsidRPr="001831B7" w:rsidRDefault="001C0D52" w:rsidP="008578E7">
      <w:pPr>
        <w:spacing w:after="0" w:line="240" w:lineRule="auto"/>
        <w:jc w:val="right"/>
        <w:rPr>
          <w:rFonts w:ascii="Times New Roman" w:eastAsia="Times New Roman" w:hAnsi="Times New Roman" w:cs="Times New Roman"/>
          <w:color w:val="auto"/>
          <w:sz w:val="28"/>
          <w:szCs w:val="28"/>
          <w:lang w:val="uk-UA"/>
        </w:rPr>
      </w:pPr>
      <w:r w:rsidRPr="001831B7">
        <w:rPr>
          <w:rFonts w:ascii="Times New Roman" w:eastAsia="Times New Roman" w:hAnsi="Times New Roman" w:cs="Times New Roman"/>
          <w:color w:val="auto"/>
          <w:sz w:val="28"/>
          <w:szCs w:val="28"/>
          <w:lang w:val="uk-UA"/>
        </w:rPr>
        <w:t xml:space="preserve"> </w:t>
      </w:r>
      <w:r w:rsidRPr="001831B7">
        <w:rPr>
          <w:rFonts w:ascii="Times New Roman" w:hAnsi="Times New Roman" w:cs="Times New Roman"/>
          <w:sz w:val="28"/>
          <w:szCs w:val="28"/>
        </w:rPr>
        <w:t xml:space="preserve">кандидат </w:t>
      </w:r>
      <w:proofErr w:type="spellStart"/>
      <w:r w:rsidRPr="001831B7">
        <w:rPr>
          <w:rFonts w:ascii="Times New Roman" w:hAnsi="Times New Roman" w:cs="Times New Roman"/>
          <w:sz w:val="28"/>
          <w:szCs w:val="28"/>
        </w:rPr>
        <w:t>педагогічних</w:t>
      </w:r>
      <w:proofErr w:type="spellEnd"/>
      <w:r w:rsidRPr="001831B7">
        <w:rPr>
          <w:rFonts w:ascii="Times New Roman" w:hAnsi="Times New Roman" w:cs="Times New Roman"/>
          <w:sz w:val="28"/>
          <w:szCs w:val="28"/>
        </w:rPr>
        <w:t xml:space="preserve"> наук, старший </w:t>
      </w:r>
      <w:proofErr w:type="spellStart"/>
      <w:r w:rsidRPr="001831B7">
        <w:rPr>
          <w:rFonts w:ascii="Times New Roman" w:hAnsi="Times New Roman" w:cs="Times New Roman"/>
          <w:sz w:val="28"/>
          <w:szCs w:val="28"/>
        </w:rPr>
        <w:t>науковий</w:t>
      </w:r>
      <w:proofErr w:type="spellEnd"/>
      <w:r w:rsidRPr="001831B7">
        <w:rPr>
          <w:rFonts w:ascii="Times New Roman" w:hAnsi="Times New Roman" w:cs="Times New Roman"/>
          <w:sz w:val="28"/>
          <w:szCs w:val="28"/>
        </w:rPr>
        <w:t xml:space="preserve"> </w:t>
      </w:r>
      <w:proofErr w:type="spellStart"/>
      <w:r w:rsidRPr="001831B7">
        <w:rPr>
          <w:rFonts w:ascii="Times New Roman" w:hAnsi="Times New Roman" w:cs="Times New Roman"/>
          <w:sz w:val="28"/>
          <w:szCs w:val="28"/>
        </w:rPr>
        <w:t>співробітник</w:t>
      </w:r>
      <w:proofErr w:type="spellEnd"/>
      <w:r w:rsidRPr="001831B7">
        <w:rPr>
          <w:rFonts w:ascii="Times New Roman" w:hAnsi="Times New Roman" w:cs="Times New Roman"/>
          <w:sz w:val="28"/>
          <w:szCs w:val="28"/>
        </w:rPr>
        <w:t>,</w:t>
      </w:r>
    </w:p>
    <w:p w:rsidR="001C0D52" w:rsidRPr="001831B7" w:rsidRDefault="001C0D52" w:rsidP="008578E7">
      <w:pPr>
        <w:spacing w:after="0" w:line="240" w:lineRule="auto"/>
        <w:jc w:val="right"/>
        <w:rPr>
          <w:rFonts w:ascii="Times New Roman" w:eastAsia="Times New Roman" w:hAnsi="Times New Roman" w:cs="Times New Roman"/>
          <w:color w:val="auto"/>
          <w:sz w:val="28"/>
          <w:szCs w:val="28"/>
          <w:lang w:val="uk-UA"/>
        </w:rPr>
      </w:pPr>
      <w:r w:rsidRPr="001831B7">
        <w:rPr>
          <w:rFonts w:ascii="Times New Roman" w:eastAsia="Times New Roman" w:hAnsi="Times New Roman" w:cs="Times New Roman"/>
          <w:color w:val="auto"/>
          <w:sz w:val="28"/>
          <w:szCs w:val="28"/>
          <w:lang w:val="uk-UA"/>
        </w:rPr>
        <w:t>заступник директора з науково-експериментальної роботи</w:t>
      </w:r>
    </w:p>
    <w:p w:rsidR="001C0D52" w:rsidRPr="001831B7" w:rsidRDefault="001C0D52" w:rsidP="008578E7">
      <w:pPr>
        <w:spacing w:after="0" w:line="240" w:lineRule="auto"/>
        <w:jc w:val="right"/>
        <w:rPr>
          <w:rFonts w:ascii="Times New Roman" w:eastAsia="Times New Roman" w:hAnsi="Times New Roman" w:cs="Times New Roman"/>
          <w:color w:val="auto"/>
          <w:sz w:val="28"/>
          <w:szCs w:val="28"/>
          <w:lang w:val="uk-UA"/>
        </w:rPr>
      </w:pPr>
      <w:r w:rsidRPr="001831B7">
        <w:rPr>
          <w:rFonts w:ascii="Times New Roman" w:eastAsia="Times New Roman" w:hAnsi="Times New Roman" w:cs="Times New Roman"/>
          <w:color w:val="auto"/>
          <w:sz w:val="28"/>
          <w:szCs w:val="28"/>
          <w:lang w:val="uk-UA"/>
        </w:rPr>
        <w:t>Інституту інформаційних технологій і засобів навчання НАПН України</w:t>
      </w:r>
    </w:p>
    <w:p w:rsidR="001C0D52" w:rsidRPr="001831B7" w:rsidRDefault="001C0D52" w:rsidP="008578E7">
      <w:pPr>
        <w:spacing w:after="0" w:line="240" w:lineRule="auto"/>
        <w:jc w:val="right"/>
        <w:rPr>
          <w:rFonts w:ascii="Times New Roman" w:eastAsia="Times New Roman" w:hAnsi="Times New Roman" w:cs="Times New Roman"/>
          <w:b/>
          <w:color w:val="auto"/>
          <w:sz w:val="28"/>
          <w:szCs w:val="28"/>
          <w:lang w:val="uk-UA"/>
        </w:rPr>
      </w:pPr>
      <w:r w:rsidRPr="001831B7">
        <w:rPr>
          <w:rFonts w:ascii="Times New Roman" w:eastAsia="Times New Roman" w:hAnsi="Times New Roman" w:cs="Times New Roman"/>
          <w:b/>
          <w:color w:val="auto"/>
          <w:sz w:val="28"/>
          <w:szCs w:val="28"/>
          <w:lang w:val="uk-UA"/>
        </w:rPr>
        <w:t xml:space="preserve">Яськова Наталя Василівна, </w:t>
      </w:r>
    </w:p>
    <w:p w:rsidR="001C0D52" w:rsidRPr="001831B7" w:rsidRDefault="001C0D52" w:rsidP="008578E7">
      <w:pPr>
        <w:spacing w:after="0" w:line="240" w:lineRule="auto"/>
        <w:jc w:val="right"/>
        <w:rPr>
          <w:rFonts w:ascii="Times New Roman" w:eastAsia="Times New Roman" w:hAnsi="Times New Roman" w:cs="Times New Roman"/>
          <w:color w:val="auto"/>
          <w:sz w:val="28"/>
          <w:szCs w:val="28"/>
          <w:lang w:val="uk-UA"/>
        </w:rPr>
      </w:pPr>
      <w:r w:rsidRPr="001831B7">
        <w:rPr>
          <w:rFonts w:ascii="Times New Roman" w:eastAsia="Times New Roman" w:hAnsi="Times New Roman" w:cs="Times New Roman"/>
          <w:color w:val="auto"/>
          <w:sz w:val="28"/>
          <w:szCs w:val="28"/>
          <w:lang w:val="uk-UA"/>
        </w:rPr>
        <w:t>аспірант</w:t>
      </w:r>
    </w:p>
    <w:p w:rsidR="001C0D52" w:rsidRPr="001831B7" w:rsidRDefault="001C0D52" w:rsidP="008578E7">
      <w:pPr>
        <w:spacing w:after="0" w:line="240" w:lineRule="auto"/>
        <w:jc w:val="right"/>
        <w:rPr>
          <w:rFonts w:ascii="Times New Roman" w:eastAsia="Times New Roman" w:hAnsi="Times New Roman" w:cs="Times New Roman"/>
          <w:color w:val="auto"/>
          <w:sz w:val="28"/>
          <w:szCs w:val="28"/>
          <w:lang w:val="uk-UA"/>
        </w:rPr>
      </w:pPr>
      <w:r w:rsidRPr="001831B7">
        <w:rPr>
          <w:rFonts w:ascii="Times New Roman" w:eastAsia="Times New Roman" w:hAnsi="Times New Roman" w:cs="Times New Roman"/>
          <w:color w:val="auto"/>
          <w:sz w:val="28"/>
          <w:szCs w:val="28"/>
          <w:lang w:val="uk-UA"/>
        </w:rPr>
        <w:t>Інституту інформаційних технологій і засобів навчання НАПН України</w:t>
      </w:r>
    </w:p>
    <w:p w:rsidR="001C0D52" w:rsidRPr="001831B7" w:rsidRDefault="001C0D52" w:rsidP="008578E7">
      <w:pPr>
        <w:spacing w:after="0" w:line="240" w:lineRule="auto"/>
        <w:rPr>
          <w:rFonts w:ascii="Times New Roman" w:eastAsia="Times New Roman" w:hAnsi="Times New Roman" w:cs="Times New Roman"/>
          <w:color w:val="auto"/>
          <w:sz w:val="28"/>
          <w:szCs w:val="28"/>
          <w:lang w:val="uk-UA"/>
        </w:rPr>
      </w:pPr>
    </w:p>
    <w:p w:rsidR="001C0D52" w:rsidRPr="001831B7" w:rsidRDefault="006E4246" w:rsidP="008578E7">
      <w:pPr>
        <w:spacing w:after="0" w:line="240" w:lineRule="auto"/>
        <w:jc w:val="center"/>
        <w:rPr>
          <w:rFonts w:ascii="Times New Roman" w:hAnsi="Times New Roman" w:cs="Times New Roman"/>
          <w:b/>
          <w:color w:val="auto"/>
          <w:sz w:val="28"/>
          <w:szCs w:val="28"/>
          <w:lang w:val="uk-UA"/>
        </w:rPr>
      </w:pPr>
      <w:r w:rsidRPr="001831B7">
        <w:rPr>
          <w:rFonts w:ascii="Times New Roman" w:hAnsi="Times New Roman" w:cs="Times New Roman"/>
          <w:b/>
          <w:color w:val="auto"/>
          <w:sz w:val="28"/>
          <w:szCs w:val="28"/>
          <w:lang w:val="uk-UA"/>
        </w:rPr>
        <w:t>ГЕЙМІФІКАЦІЯ В ЗАГАЛЬНІЙ СЕРЕДНІЙ ОСВІТІ: АСПЕКТ ВИКОРИСТАННЯ ЕЛЕКТРОННИХ СОЦІАЛЬНИХ МЕРЕЖ</w:t>
      </w:r>
    </w:p>
    <w:p w:rsidR="00BE7348" w:rsidRPr="001831B7" w:rsidRDefault="00BE7348" w:rsidP="008578E7">
      <w:pPr>
        <w:spacing w:after="0" w:line="240" w:lineRule="auto"/>
        <w:jc w:val="center"/>
        <w:rPr>
          <w:rFonts w:ascii="Times New Roman" w:hAnsi="Times New Roman" w:cs="Times New Roman"/>
          <w:b/>
          <w:color w:val="auto"/>
          <w:sz w:val="28"/>
          <w:szCs w:val="28"/>
        </w:rPr>
      </w:pPr>
    </w:p>
    <w:p w:rsidR="00AA5071" w:rsidRPr="001831B7" w:rsidRDefault="006E4246" w:rsidP="00257C01">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Гейміфікація як напрям досліджень в освіті з’явилася порівняно недавно, вона заснована «на перетині» психології, поведінкової економіки, менеджменту і ігрового дизайну. </w:t>
      </w:r>
      <w:r w:rsidR="00204542" w:rsidRPr="001831B7">
        <w:rPr>
          <w:rFonts w:ascii="Times New Roman" w:hAnsi="Times New Roman" w:cs="Times New Roman"/>
          <w:color w:val="auto"/>
          <w:sz w:val="28"/>
          <w:szCs w:val="28"/>
          <w:lang w:val="uk-UA"/>
        </w:rPr>
        <w:t xml:space="preserve">Найбільш цитованими сьогодні є </w:t>
      </w:r>
      <w:r w:rsidR="00257C01" w:rsidRPr="001831B7">
        <w:rPr>
          <w:rFonts w:ascii="Times New Roman" w:hAnsi="Times New Roman" w:cs="Times New Roman"/>
          <w:color w:val="auto"/>
          <w:sz w:val="28"/>
          <w:szCs w:val="28"/>
          <w:lang w:val="uk-UA"/>
        </w:rPr>
        <w:t xml:space="preserve">праці М. </w:t>
      </w:r>
      <w:proofErr w:type="spellStart"/>
      <w:r w:rsidR="00257C01" w:rsidRPr="001831B7">
        <w:rPr>
          <w:rFonts w:ascii="Times New Roman" w:hAnsi="Times New Roman" w:cs="Times New Roman"/>
          <w:color w:val="auto"/>
          <w:sz w:val="28"/>
          <w:szCs w:val="28"/>
          <w:lang w:val="uk-UA"/>
        </w:rPr>
        <w:t>Барбера</w:t>
      </w:r>
      <w:proofErr w:type="spellEnd"/>
      <w:r w:rsidR="00257C01" w:rsidRPr="001831B7">
        <w:rPr>
          <w:rFonts w:ascii="Times New Roman" w:hAnsi="Times New Roman" w:cs="Times New Roman"/>
          <w:color w:val="auto"/>
          <w:sz w:val="28"/>
          <w:szCs w:val="28"/>
          <w:lang w:val="uk-UA"/>
        </w:rPr>
        <w:t xml:space="preserve">, </w:t>
      </w:r>
      <w:proofErr w:type="spellStart"/>
      <w:r w:rsidR="00257C01" w:rsidRPr="001831B7">
        <w:rPr>
          <w:rFonts w:ascii="Times New Roman" w:hAnsi="Times New Roman" w:cs="Times New Roman"/>
          <w:color w:val="auto"/>
          <w:sz w:val="28"/>
          <w:szCs w:val="28"/>
          <w:lang w:val="uk-UA"/>
        </w:rPr>
        <w:t>Дж</w:t>
      </w:r>
      <w:proofErr w:type="spellEnd"/>
      <w:r w:rsidR="00257C01" w:rsidRPr="001831B7">
        <w:rPr>
          <w:rFonts w:ascii="Times New Roman" w:hAnsi="Times New Roman" w:cs="Times New Roman"/>
          <w:color w:val="auto"/>
          <w:sz w:val="28"/>
          <w:szCs w:val="28"/>
          <w:lang w:val="uk-UA"/>
        </w:rPr>
        <w:t>.</w:t>
      </w:r>
      <w:r w:rsidR="00204542" w:rsidRPr="001831B7">
        <w:rPr>
          <w:rFonts w:ascii="Times New Roman" w:hAnsi="Times New Roman" w:cs="Times New Roman"/>
          <w:color w:val="auto"/>
          <w:sz w:val="28"/>
          <w:szCs w:val="28"/>
          <w:lang w:val="uk-UA"/>
        </w:rPr>
        <w:t> </w:t>
      </w:r>
      <w:proofErr w:type="spellStart"/>
      <w:r w:rsidR="00257C01" w:rsidRPr="001831B7">
        <w:rPr>
          <w:rFonts w:ascii="Times New Roman" w:hAnsi="Times New Roman" w:cs="Times New Roman"/>
          <w:color w:val="auto"/>
          <w:sz w:val="28"/>
          <w:szCs w:val="28"/>
          <w:lang w:val="uk-UA"/>
        </w:rPr>
        <w:t>Макгонігел</w:t>
      </w:r>
      <w:r w:rsidR="00204542" w:rsidRPr="001831B7">
        <w:rPr>
          <w:rFonts w:ascii="Times New Roman" w:hAnsi="Times New Roman" w:cs="Times New Roman"/>
          <w:color w:val="auto"/>
          <w:sz w:val="28"/>
          <w:szCs w:val="28"/>
          <w:lang w:val="uk-UA"/>
        </w:rPr>
        <w:t>а</w:t>
      </w:r>
      <w:proofErr w:type="spellEnd"/>
      <w:r w:rsidR="00257C01" w:rsidRPr="001831B7">
        <w:rPr>
          <w:rFonts w:ascii="Times New Roman" w:hAnsi="Times New Roman" w:cs="Times New Roman"/>
          <w:color w:val="auto"/>
          <w:sz w:val="28"/>
          <w:szCs w:val="28"/>
          <w:lang w:val="uk-UA"/>
        </w:rPr>
        <w:t xml:space="preserve">, Д. </w:t>
      </w:r>
      <w:proofErr w:type="spellStart"/>
      <w:r w:rsidR="00257C01" w:rsidRPr="001831B7">
        <w:rPr>
          <w:rFonts w:ascii="Times New Roman" w:hAnsi="Times New Roman" w:cs="Times New Roman"/>
          <w:color w:val="auto"/>
          <w:sz w:val="28"/>
          <w:szCs w:val="28"/>
          <w:lang w:val="uk-UA"/>
        </w:rPr>
        <w:t>Кларка</w:t>
      </w:r>
      <w:proofErr w:type="spellEnd"/>
      <w:r w:rsidR="00257C01" w:rsidRPr="001831B7">
        <w:rPr>
          <w:rFonts w:ascii="Times New Roman" w:hAnsi="Times New Roman" w:cs="Times New Roman"/>
          <w:color w:val="auto"/>
          <w:sz w:val="28"/>
          <w:szCs w:val="28"/>
          <w:lang w:val="uk-UA"/>
        </w:rPr>
        <w:t xml:space="preserve">, Лі </w:t>
      </w:r>
      <w:proofErr w:type="spellStart"/>
      <w:r w:rsidR="00257C01" w:rsidRPr="001831B7">
        <w:rPr>
          <w:rFonts w:ascii="Times New Roman" w:hAnsi="Times New Roman" w:cs="Times New Roman"/>
          <w:color w:val="auto"/>
          <w:sz w:val="28"/>
          <w:szCs w:val="28"/>
          <w:lang w:val="uk-UA"/>
        </w:rPr>
        <w:t>Шелдона</w:t>
      </w:r>
      <w:proofErr w:type="spellEnd"/>
      <w:r w:rsidR="00257C01" w:rsidRPr="001831B7">
        <w:rPr>
          <w:rFonts w:ascii="Times New Roman" w:hAnsi="Times New Roman" w:cs="Times New Roman"/>
          <w:color w:val="auto"/>
          <w:sz w:val="28"/>
          <w:szCs w:val="28"/>
          <w:lang w:val="uk-UA"/>
        </w:rPr>
        <w:t xml:space="preserve">, К. </w:t>
      </w:r>
      <w:proofErr w:type="spellStart"/>
      <w:r w:rsidR="00257C01" w:rsidRPr="001831B7">
        <w:rPr>
          <w:rFonts w:ascii="Times New Roman" w:hAnsi="Times New Roman" w:cs="Times New Roman"/>
          <w:color w:val="auto"/>
          <w:sz w:val="28"/>
          <w:szCs w:val="28"/>
          <w:lang w:val="uk-UA"/>
        </w:rPr>
        <w:t>Вербаха</w:t>
      </w:r>
      <w:proofErr w:type="spellEnd"/>
      <w:r w:rsidR="00257C01" w:rsidRPr="001831B7">
        <w:rPr>
          <w:rFonts w:ascii="Times New Roman" w:hAnsi="Times New Roman" w:cs="Times New Roman"/>
          <w:color w:val="auto"/>
          <w:sz w:val="28"/>
          <w:szCs w:val="28"/>
          <w:lang w:val="uk-UA"/>
        </w:rPr>
        <w:t xml:space="preserve"> та інших.</w:t>
      </w:r>
      <w:r w:rsidR="00204542" w:rsidRPr="001831B7">
        <w:rPr>
          <w:rFonts w:ascii="Times New Roman" w:hAnsi="Times New Roman" w:cs="Times New Roman"/>
          <w:color w:val="auto"/>
          <w:sz w:val="28"/>
          <w:szCs w:val="28"/>
          <w:lang w:val="uk-UA"/>
        </w:rPr>
        <w:t xml:space="preserve"> </w:t>
      </w:r>
      <w:proofErr w:type="spellStart"/>
      <w:r w:rsidR="00204542" w:rsidRPr="001831B7">
        <w:rPr>
          <w:rFonts w:ascii="Times New Roman" w:hAnsi="Times New Roman" w:cs="Times New Roman"/>
          <w:color w:val="auto"/>
          <w:sz w:val="28"/>
          <w:szCs w:val="28"/>
          <w:lang w:val="uk-UA"/>
        </w:rPr>
        <w:t>Кевін</w:t>
      </w:r>
      <w:proofErr w:type="spellEnd"/>
      <w:r w:rsidR="00204542" w:rsidRPr="001831B7">
        <w:rPr>
          <w:rFonts w:ascii="Times New Roman" w:hAnsi="Times New Roman" w:cs="Times New Roman"/>
          <w:color w:val="auto"/>
          <w:sz w:val="28"/>
          <w:szCs w:val="28"/>
          <w:lang w:val="uk-UA"/>
        </w:rPr>
        <w:t xml:space="preserve"> </w:t>
      </w:r>
      <w:proofErr w:type="spellStart"/>
      <w:r w:rsidR="00204542" w:rsidRPr="001831B7">
        <w:rPr>
          <w:rFonts w:ascii="Times New Roman" w:hAnsi="Times New Roman" w:cs="Times New Roman"/>
          <w:color w:val="auto"/>
          <w:sz w:val="28"/>
          <w:szCs w:val="28"/>
          <w:lang w:val="uk-UA"/>
        </w:rPr>
        <w:t>Вербаха</w:t>
      </w:r>
      <w:proofErr w:type="spellEnd"/>
      <w:r w:rsidR="00204542" w:rsidRPr="001831B7">
        <w:rPr>
          <w:rFonts w:ascii="Times New Roman" w:hAnsi="Times New Roman" w:cs="Times New Roman"/>
          <w:color w:val="auto"/>
          <w:sz w:val="28"/>
          <w:szCs w:val="28"/>
          <w:lang w:val="uk-UA"/>
        </w:rPr>
        <w:t xml:space="preserve">, в своїй книзі «Для виграшу: як мислення гри може </w:t>
      </w:r>
      <w:proofErr w:type="spellStart"/>
      <w:r w:rsidR="00204542" w:rsidRPr="001831B7">
        <w:rPr>
          <w:rFonts w:ascii="Times New Roman" w:hAnsi="Times New Roman" w:cs="Times New Roman"/>
          <w:color w:val="auto"/>
          <w:sz w:val="28"/>
          <w:szCs w:val="28"/>
          <w:lang w:val="uk-UA"/>
        </w:rPr>
        <w:t>революціонувати</w:t>
      </w:r>
      <w:proofErr w:type="spellEnd"/>
      <w:r w:rsidR="00204542" w:rsidRPr="001831B7">
        <w:rPr>
          <w:rFonts w:ascii="Times New Roman" w:hAnsi="Times New Roman" w:cs="Times New Roman"/>
          <w:color w:val="auto"/>
          <w:sz w:val="28"/>
          <w:szCs w:val="28"/>
          <w:lang w:val="uk-UA"/>
        </w:rPr>
        <w:t xml:space="preserve"> ваш бізнес» (пер. авт.) дає таке визначення: гейміфікація – це використання ігрових елементів і технік з ігрового дизайну в неігровому контексті [</w:t>
      </w:r>
      <w:r w:rsidR="003D38FF" w:rsidRPr="001831B7">
        <w:rPr>
          <w:rFonts w:ascii="Times New Roman" w:hAnsi="Times New Roman" w:cs="Times New Roman"/>
          <w:color w:val="auto"/>
          <w:sz w:val="28"/>
          <w:szCs w:val="28"/>
          <w:lang w:val="uk-UA"/>
        </w:rPr>
        <w:fldChar w:fldCharType="begin"/>
      </w:r>
      <w:r w:rsidR="003D38FF" w:rsidRPr="001831B7">
        <w:rPr>
          <w:rFonts w:ascii="Times New Roman" w:hAnsi="Times New Roman" w:cs="Times New Roman"/>
          <w:color w:val="auto"/>
          <w:sz w:val="28"/>
          <w:szCs w:val="28"/>
          <w:lang w:val="uk-UA"/>
        </w:rPr>
        <w:instrText xml:space="preserve"> REF _Ref500232785 \r \h </w:instrText>
      </w:r>
      <w:r w:rsidR="003D38FF" w:rsidRPr="001831B7">
        <w:rPr>
          <w:rFonts w:ascii="Times New Roman" w:hAnsi="Times New Roman" w:cs="Times New Roman"/>
          <w:color w:val="auto"/>
          <w:sz w:val="28"/>
          <w:szCs w:val="28"/>
          <w:lang w:val="uk-UA"/>
        </w:rPr>
      </w:r>
      <w:r w:rsidR="001831B7">
        <w:rPr>
          <w:rFonts w:ascii="Times New Roman" w:hAnsi="Times New Roman" w:cs="Times New Roman"/>
          <w:color w:val="auto"/>
          <w:sz w:val="28"/>
          <w:szCs w:val="28"/>
          <w:lang w:val="uk-UA"/>
        </w:rPr>
        <w:instrText xml:space="preserve"> \* MERGEFORMAT </w:instrText>
      </w:r>
      <w:r w:rsidR="003D38FF" w:rsidRPr="001831B7">
        <w:rPr>
          <w:rFonts w:ascii="Times New Roman" w:hAnsi="Times New Roman" w:cs="Times New Roman"/>
          <w:color w:val="auto"/>
          <w:sz w:val="28"/>
          <w:szCs w:val="28"/>
          <w:lang w:val="uk-UA"/>
        </w:rPr>
        <w:fldChar w:fldCharType="separate"/>
      </w:r>
      <w:r w:rsidR="001831B7" w:rsidRPr="001831B7">
        <w:rPr>
          <w:rFonts w:ascii="Times New Roman" w:hAnsi="Times New Roman" w:cs="Times New Roman"/>
          <w:color w:val="auto"/>
          <w:sz w:val="28"/>
          <w:szCs w:val="28"/>
          <w:lang w:val="uk-UA"/>
        </w:rPr>
        <w:t>7</w:t>
      </w:r>
      <w:r w:rsidR="003D38FF" w:rsidRPr="001831B7">
        <w:rPr>
          <w:rFonts w:ascii="Times New Roman" w:hAnsi="Times New Roman" w:cs="Times New Roman"/>
          <w:color w:val="auto"/>
          <w:sz w:val="28"/>
          <w:szCs w:val="28"/>
          <w:lang w:val="uk-UA"/>
        </w:rPr>
        <w:fldChar w:fldCharType="end"/>
      </w:r>
      <w:r w:rsidR="00204542" w:rsidRPr="001831B7">
        <w:rPr>
          <w:rFonts w:ascii="Times New Roman" w:hAnsi="Times New Roman" w:cs="Times New Roman"/>
          <w:color w:val="auto"/>
          <w:sz w:val="28"/>
          <w:szCs w:val="28"/>
          <w:lang w:val="uk-UA"/>
        </w:rPr>
        <w:t>].</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proofErr w:type="spellStart"/>
      <w:r w:rsidRPr="001831B7">
        <w:rPr>
          <w:rFonts w:ascii="Times New Roman" w:hAnsi="Times New Roman" w:cs="Times New Roman"/>
          <w:color w:val="auto"/>
          <w:sz w:val="28"/>
          <w:szCs w:val="28"/>
          <w:lang w:val="uk-UA"/>
        </w:rPr>
        <w:t>Сер</w:t>
      </w:r>
      <w:r w:rsidR="003D38FF" w:rsidRPr="001831B7">
        <w:rPr>
          <w:rFonts w:ascii="Times New Roman" w:hAnsi="Times New Roman" w:cs="Times New Roman"/>
          <w:color w:val="auto"/>
          <w:sz w:val="28"/>
          <w:szCs w:val="28"/>
          <w:lang w:val="uk-UA"/>
        </w:rPr>
        <w:t>геєва</w:t>
      </w:r>
      <w:proofErr w:type="spellEnd"/>
      <w:r w:rsidR="003D38FF" w:rsidRPr="001831B7">
        <w:rPr>
          <w:rFonts w:ascii="Times New Roman" w:hAnsi="Times New Roman" w:cs="Times New Roman"/>
          <w:color w:val="auto"/>
          <w:sz w:val="28"/>
          <w:szCs w:val="28"/>
          <w:lang w:val="uk-UA"/>
        </w:rPr>
        <w:t> </w:t>
      </w:r>
      <w:r w:rsidRPr="001831B7">
        <w:rPr>
          <w:rFonts w:ascii="Times New Roman" w:hAnsi="Times New Roman" w:cs="Times New Roman"/>
          <w:color w:val="auto"/>
          <w:sz w:val="28"/>
          <w:szCs w:val="28"/>
          <w:lang w:val="uk-UA"/>
        </w:rPr>
        <w:t>Л. визначає гейміфікацію (</w:t>
      </w:r>
      <w:proofErr w:type="spellStart"/>
      <w:r w:rsidRPr="001831B7">
        <w:rPr>
          <w:rFonts w:ascii="Times New Roman" w:hAnsi="Times New Roman" w:cs="Times New Roman"/>
          <w:color w:val="auto"/>
          <w:sz w:val="28"/>
          <w:szCs w:val="28"/>
          <w:lang w:val="uk-UA"/>
        </w:rPr>
        <w:t>ігрофікацію</w:t>
      </w:r>
      <w:proofErr w:type="spellEnd"/>
      <w:r w:rsidRPr="001831B7">
        <w:rPr>
          <w:rFonts w:ascii="Times New Roman" w:hAnsi="Times New Roman" w:cs="Times New Roman"/>
          <w:color w:val="auto"/>
          <w:sz w:val="28"/>
          <w:szCs w:val="28"/>
          <w:lang w:val="uk-UA"/>
        </w:rPr>
        <w:t xml:space="preserve">, </w:t>
      </w:r>
      <w:proofErr w:type="spellStart"/>
      <w:r w:rsidRPr="001831B7">
        <w:rPr>
          <w:rFonts w:ascii="Times New Roman" w:hAnsi="Times New Roman" w:cs="Times New Roman"/>
          <w:color w:val="auto"/>
          <w:sz w:val="28"/>
          <w:szCs w:val="28"/>
          <w:lang w:val="uk-UA"/>
        </w:rPr>
        <w:t>геймізацію</w:t>
      </w:r>
      <w:proofErr w:type="spellEnd"/>
      <w:r w:rsidRPr="001831B7">
        <w:rPr>
          <w:rFonts w:ascii="Times New Roman" w:hAnsi="Times New Roman" w:cs="Times New Roman"/>
          <w:color w:val="auto"/>
          <w:sz w:val="28"/>
          <w:szCs w:val="28"/>
          <w:lang w:val="uk-UA"/>
        </w:rPr>
        <w:t>) як застосування ігрових механік характерних для відеоігор у програмних інструментах для неігрових сфер з метою залучення користувачів та споживачів, підвищення їх зацікавленості у вирішенні прикладних завдань, використання продуктів, послуг [</w:t>
      </w:r>
      <w:r w:rsidR="001831B7" w:rsidRPr="001831B7">
        <w:rPr>
          <w:rFonts w:ascii="Times New Roman" w:hAnsi="Times New Roman" w:cs="Times New Roman"/>
          <w:color w:val="auto"/>
          <w:sz w:val="28"/>
          <w:szCs w:val="28"/>
          <w:lang w:val="uk-UA"/>
        </w:rPr>
        <w:fldChar w:fldCharType="begin"/>
      </w:r>
      <w:r w:rsidR="001831B7" w:rsidRPr="001831B7">
        <w:rPr>
          <w:rFonts w:ascii="Times New Roman" w:hAnsi="Times New Roman" w:cs="Times New Roman"/>
          <w:color w:val="auto"/>
          <w:sz w:val="28"/>
          <w:szCs w:val="28"/>
          <w:lang w:val="uk-UA"/>
        </w:rPr>
        <w:instrText xml:space="preserve"> REF _Ref500238570 \r \h </w:instrText>
      </w:r>
      <w:r w:rsidR="001831B7" w:rsidRPr="001831B7">
        <w:rPr>
          <w:rFonts w:ascii="Times New Roman" w:hAnsi="Times New Roman" w:cs="Times New Roman"/>
          <w:color w:val="auto"/>
          <w:sz w:val="28"/>
          <w:szCs w:val="28"/>
          <w:lang w:val="uk-UA"/>
        </w:rPr>
      </w:r>
      <w:r w:rsidR="001831B7">
        <w:rPr>
          <w:rFonts w:ascii="Times New Roman" w:hAnsi="Times New Roman" w:cs="Times New Roman"/>
          <w:color w:val="auto"/>
          <w:sz w:val="28"/>
          <w:szCs w:val="28"/>
          <w:lang w:val="uk-UA"/>
        </w:rPr>
        <w:instrText xml:space="preserve"> \* MERGEFORMAT </w:instrText>
      </w:r>
      <w:r w:rsidR="001831B7" w:rsidRPr="001831B7">
        <w:rPr>
          <w:rFonts w:ascii="Times New Roman" w:hAnsi="Times New Roman" w:cs="Times New Roman"/>
          <w:color w:val="auto"/>
          <w:sz w:val="28"/>
          <w:szCs w:val="28"/>
          <w:lang w:val="uk-UA"/>
        </w:rPr>
        <w:fldChar w:fldCharType="separate"/>
      </w:r>
      <w:r w:rsidR="001831B7" w:rsidRPr="001831B7">
        <w:rPr>
          <w:rFonts w:ascii="Times New Roman" w:hAnsi="Times New Roman" w:cs="Times New Roman"/>
          <w:color w:val="auto"/>
          <w:sz w:val="28"/>
          <w:szCs w:val="28"/>
          <w:lang w:val="uk-UA"/>
        </w:rPr>
        <w:t>7</w:t>
      </w:r>
      <w:r w:rsidR="001831B7" w:rsidRPr="001831B7">
        <w:rPr>
          <w:rFonts w:ascii="Times New Roman" w:hAnsi="Times New Roman" w:cs="Times New Roman"/>
          <w:color w:val="auto"/>
          <w:sz w:val="28"/>
          <w:szCs w:val="28"/>
          <w:lang w:val="uk-UA"/>
        </w:rPr>
        <w:fldChar w:fldCharType="end"/>
      </w:r>
      <w:r w:rsidRPr="001831B7">
        <w:rPr>
          <w:rFonts w:ascii="Times New Roman" w:hAnsi="Times New Roman" w:cs="Times New Roman"/>
          <w:color w:val="auto"/>
          <w:sz w:val="28"/>
          <w:szCs w:val="28"/>
          <w:lang w:val="uk-UA"/>
        </w:rPr>
        <w:t xml:space="preserve">]. Іншими словами, гейміфікація сприяє виявленню механізмів, що забезпечують залученість гравця. </w:t>
      </w:r>
      <w:r w:rsidR="007A0EC0" w:rsidRPr="001831B7">
        <w:rPr>
          <w:rFonts w:ascii="Times New Roman" w:hAnsi="Times New Roman" w:cs="Times New Roman"/>
          <w:color w:val="auto"/>
          <w:sz w:val="28"/>
          <w:szCs w:val="28"/>
          <w:lang w:val="uk-UA"/>
        </w:rPr>
        <w:t xml:space="preserve">Результати контекстуального </w:t>
      </w:r>
      <w:r w:rsidRPr="001831B7">
        <w:rPr>
          <w:rFonts w:ascii="Times New Roman" w:hAnsi="Times New Roman" w:cs="Times New Roman"/>
          <w:color w:val="auto"/>
          <w:sz w:val="28"/>
          <w:szCs w:val="28"/>
          <w:lang w:val="uk-UA"/>
        </w:rPr>
        <w:t>аналіз</w:t>
      </w:r>
      <w:r w:rsidR="007A0EC0" w:rsidRPr="001831B7">
        <w:rPr>
          <w:rFonts w:ascii="Times New Roman" w:hAnsi="Times New Roman" w:cs="Times New Roman"/>
          <w:color w:val="auto"/>
          <w:sz w:val="28"/>
          <w:szCs w:val="28"/>
          <w:lang w:val="uk-UA"/>
        </w:rPr>
        <w:t>у</w:t>
      </w:r>
      <w:r w:rsidRPr="001831B7">
        <w:rPr>
          <w:rFonts w:ascii="Times New Roman" w:hAnsi="Times New Roman" w:cs="Times New Roman"/>
          <w:color w:val="auto"/>
          <w:sz w:val="28"/>
          <w:szCs w:val="28"/>
          <w:lang w:val="uk-UA"/>
        </w:rPr>
        <w:t xml:space="preserve"> даної дефініції у </w:t>
      </w:r>
      <w:r w:rsidR="007A0EC0" w:rsidRPr="001831B7">
        <w:rPr>
          <w:rFonts w:ascii="Times New Roman" w:hAnsi="Times New Roman" w:cs="Times New Roman"/>
          <w:color w:val="auto"/>
          <w:sz w:val="28"/>
          <w:szCs w:val="28"/>
          <w:lang w:val="uk-UA"/>
        </w:rPr>
        <w:t>вітчизняних та закордонних джерелах</w:t>
      </w:r>
      <w:r w:rsidRPr="001831B7">
        <w:rPr>
          <w:rFonts w:ascii="Times New Roman" w:hAnsi="Times New Roman" w:cs="Times New Roman"/>
          <w:color w:val="auto"/>
          <w:sz w:val="28"/>
          <w:szCs w:val="28"/>
          <w:lang w:val="uk-UA"/>
        </w:rPr>
        <w:t xml:space="preserve"> </w:t>
      </w:r>
      <w:r w:rsidR="007A0EC0" w:rsidRPr="001831B7">
        <w:rPr>
          <w:rFonts w:ascii="Times New Roman" w:hAnsi="Times New Roman" w:cs="Times New Roman"/>
          <w:color w:val="auto"/>
          <w:sz w:val="28"/>
          <w:szCs w:val="28"/>
          <w:lang w:val="uk-UA"/>
        </w:rPr>
        <w:t>вказують на те</w:t>
      </w:r>
      <w:r w:rsidRPr="001831B7">
        <w:rPr>
          <w:rFonts w:ascii="Times New Roman" w:hAnsi="Times New Roman" w:cs="Times New Roman"/>
          <w:color w:val="auto"/>
          <w:sz w:val="28"/>
          <w:szCs w:val="28"/>
          <w:lang w:val="uk-UA"/>
        </w:rPr>
        <w:t xml:space="preserve">, що справжню популярність гейміфікація отримала в 2010 р. завдяки прикладам, що наочно демонструють характер і ефективність явища в дії, і була інтегрована у багато різноманітних структур та </w:t>
      </w:r>
      <w:r w:rsidR="007A0EC0" w:rsidRPr="001831B7">
        <w:rPr>
          <w:rFonts w:ascii="Times New Roman" w:hAnsi="Times New Roman" w:cs="Times New Roman"/>
          <w:color w:val="auto"/>
          <w:sz w:val="28"/>
          <w:szCs w:val="28"/>
          <w:lang w:val="uk-UA"/>
        </w:rPr>
        <w:t>представлена широкій аудиторії.</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Гейміфікація проявляється у трьох формах [</w:t>
      </w:r>
      <w:r w:rsidR="001831B7" w:rsidRPr="001831B7">
        <w:rPr>
          <w:rFonts w:ascii="Times New Roman" w:hAnsi="Times New Roman" w:cs="Times New Roman"/>
          <w:color w:val="auto"/>
          <w:sz w:val="28"/>
          <w:szCs w:val="28"/>
          <w:lang w:val="uk-UA"/>
        </w:rPr>
        <w:fldChar w:fldCharType="begin"/>
      </w:r>
      <w:r w:rsidR="001831B7" w:rsidRPr="001831B7">
        <w:rPr>
          <w:rFonts w:ascii="Times New Roman" w:hAnsi="Times New Roman" w:cs="Times New Roman"/>
          <w:color w:val="auto"/>
          <w:sz w:val="28"/>
          <w:szCs w:val="28"/>
          <w:lang w:val="uk-UA"/>
        </w:rPr>
        <w:instrText xml:space="preserve"> REF _Ref500238570 \r \h </w:instrText>
      </w:r>
      <w:r w:rsidR="001831B7" w:rsidRPr="001831B7">
        <w:rPr>
          <w:rFonts w:ascii="Times New Roman" w:hAnsi="Times New Roman" w:cs="Times New Roman"/>
          <w:color w:val="auto"/>
          <w:sz w:val="28"/>
          <w:szCs w:val="28"/>
          <w:lang w:val="uk-UA"/>
        </w:rPr>
      </w:r>
      <w:r w:rsidR="001831B7">
        <w:rPr>
          <w:rFonts w:ascii="Times New Roman" w:hAnsi="Times New Roman" w:cs="Times New Roman"/>
          <w:color w:val="auto"/>
          <w:sz w:val="28"/>
          <w:szCs w:val="28"/>
          <w:lang w:val="uk-UA"/>
        </w:rPr>
        <w:instrText xml:space="preserve"> \* MERGEFORMAT </w:instrText>
      </w:r>
      <w:r w:rsidR="001831B7" w:rsidRPr="001831B7">
        <w:rPr>
          <w:rFonts w:ascii="Times New Roman" w:hAnsi="Times New Roman" w:cs="Times New Roman"/>
          <w:color w:val="auto"/>
          <w:sz w:val="28"/>
          <w:szCs w:val="28"/>
          <w:lang w:val="uk-UA"/>
        </w:rPr>
        <w:fldChar w:fldCharType="separate"/>
      </w:r>
      <w:r w:rsidR="001831B7" w:rsidRPr="001831B7">
        <w:rPr>
          <w:rFonts w:ascii="Times New Roman" w:hAnsi="Times New Roman" w:cs="Times New Roman"/>
          <w:color w:val="auto"/>
          <w:sz w:val="28"/>
          <w:szCs w:val="28"/>
          <w:lang w:val="uk-UA"/>
        </w:rPr>
        <w:t>7</w:t>
      </w:r>
      <w:r w:rsidR="001831B7" w:rsidRPr="001831B7">
        <w:rPr>
          <w:rFonts w:ascii="Times New Roman" w:hAnsi="Times New Roman" w:cs="Times New Roman"/>
          <w:color w:val="auto"/>
          <w:sz w:val="28"/>
          <w:szCs w:val="28"/>
          <w:lang w:val="uk-UA"/>
        </w:rPr>
        <w:fldChar w:fldCharType="end"/>
      </w:r>
      <w:r w:rsidRPr="001831B7">
        <w:rPr>
          <w:rFonts w:ascii="Times New Roman" w:hAnsi="Times New Roman" w:cs="Times New Roman"/>
          <w:color w:val="auto"/>
          <w:sz w:val="28"/>
          <w:szCs w:val="28"/>
          <w:lang w:val="uk-UA"/>
        </w:rPr>
        <w:t xml:space="preserve">]: </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1) змагання зі зрозумілими цілями та правилами як основна складова ігрової мотивації; </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2) гра без переможця, яка приємна своїм процесом; </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3) естетика, мета якої </w:t>
      </w:r>
      <w:proofErr w:type="spellStart"/>
      <w:r w:rsidRPr="001831B7">
        <w:rPr>
          <w:rFonts w:ascii="Times New Roman" w:hAnsi="Times New Roman" w:cs="Times New Roman"/>
          <w:color w:val="auto"/>
          <w:sz w:val="28"/>
          <w:szCs w:val="28"/>
          <w:lang w:val="uk-UA"/>
        </w:rPr>
        <w:t>візуалізувати</w:t>
      </w:r>
      <w:proofErr w:type="spellEnd"/>
      <w:r w:rsidRPr="001831B7">
        <w:rPr>
          <w:rFonts w:ascii="Times New Roman" w:hAnsi="Times New Roman" w:cs="Times New Roman"/>
          <w:color w:val="auto"/>
          <w:sz w:val="28"/>
          <w:szCs w:val="28"/>
          <w:lang w:val="uk-UA"/>
        </w:rPr>
        <w:t>, зробити зрозумілими та приємними цілі, завдання, підвищити видимість результатів.</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До основних аспектів гейміфікації </w:t>
      </w:r>
      <w:r w:rsidR="007A0EC0" w:rsidRPr="001831B7">
        <w:rPr>
          <w:rFonts w:ascii="Times New Roman" w:hAnsi="Times New Roman" w:cs="Times New Roman"/>
          <w:color w:val="auto"/>
          <w:sz w:val="28"/>
          <w:szCs w:val="28"/>
          <w:lang w:val="uk-UA"/>
        </w:rPr>
        <w:t>[</w:t>
      </w:r>
      <w:r w:rsidR="001831B7" w:rsidRPr="001831B7">
        <w:rPr>
          <w:rFonts w:ascii="Times New Roman" w:hAnsi="Times New Roman" w:cs="Times New Roman"/>
          <w:color w:val="auto"/>
          <w:sz w:val="28"/>
          <w:szCs w:val="28"/>
          <w:lang w:val="uk-UA"/>
        </w:rPr>
        <w:fldChar w:fldCharType="begin"/>
      </w:r>
      <w:r w:rsidR="001831B7" w:rsidRPr="001831B7">
        <w:rPr>
          <w:rFonts w:ascii="Times New Roman" w:hAnsi="Times New Roman" w:cs="Times New Roman"/>
          <w:color w:val="auto"/>
          <w:sz w:val="28"/>
          <w:szCs w:val="28"/>
          <w:lang w:val="uk-UA"/>
        </w:rPr>
        <w:instrText xml:space="preserve"> REF _Ref500238603 \r \h </w:instrText>
      </w:r>
      <w:r w:rsidR="001831B7" w:rsidRPr="001831B7">
        <w:rPr>
          <w:rFonts w:ascii="Times New Roman" w:hAnsi="Times New Roman" w:cs="Times New Roman"/>
          <w:color w:val="auto"/>
          <w:sz w:val="28"/>
          <w:szCs w:val="28"/>
          <w:lang w:val="uk-UA"/>
        </w:rPr>
      </w:r>
      <w:r w:rsidR="001831B7">
        <w:rPr>
          <w:rFonts w:ascii="Times New Roman" w:hAnsi="Times New Roman" w:cs="Times New Roman"/>
          <w:color w:val="auto"/>
          <w:sz w:val="28"/>
          <w:szCs w:val="28"/>
          <w:lang w:val="uk-UA"/>
        </w:rPr>
        <w:instrText xml:space="preserve"> \* MERGEFORMAT </w:instrText>
      </w:r>
      <w:r w:rsidR="001831B7" w:rsidRPr="001831B7">
        <w:rPr>
          <w:rFonts w:ascii="Times New Roman" w:hAnsi="Times New Roman" w:cs="Times New Roman"/>
          <w:color w:val="auto"/>
          <w:sz w:val="28"/>
          <w:szCs w:val="28"/>
          <w:lang w:val="uk-UA"/>
        </w:rPr>
        <w:fldChar w:fldCharType="separate"/>
      </w:r>
      <w:r w:rsidR="001831B7" w:rsidRPr="001831B7">
        <w:rPr>
          <w:rFonts w:ascii="Times New Roman" w:hAnsi="Times New Roman" w:cs="Times New Roman"/>
          <w:color w:val="auto"/>
          <w:sz w:val="28"/>
          <w:szCs w:val="28"/>
          <w:lang w:val="uk-UA"/>
        </w:rPr>
        <w:t>5</w:t>
      </w:r>
      <w:r w:rsidR="001831B7" w:rsidRPr="001831B7">
        <w:rPr>
          <w:rFonts w:ascii="Times New Roman" w:hAnsi="Times New Roman" w:cs="Times New Roman"/>
          <w:color w:val="auto"/>
          <w:sz w:val="28"/>
          <w:szCs w:val="28"/>
          <w:lang w:val="uk-UA"/>
        </w:rPr>
        <w:fldChar w:fldCharType="end"/>
      </w:r>
      <w:r w:rsidR="007A0EC0" w:rsidRPr="001831B7">
        <w:rPr>
          <w:rFonts w:ascii="Times New Roman" w:hAnsi="Times New Roman" w:cs="Times New Roman"/>
          <w:color w:val="auto"/>
          <w:sz w:val="28"/>
          <w:szCs w:val="28"/>
          <w:lang w:val="uk-UA"/>
        </w:rPr>
        <w:t xml:space="preserve">] </w:t>
      </w:r>
      <w:r w:rsidRPr="001831B7">
        <w:rPr>
          <w:rFonts w:ascii="Times New Roman" w:hAnsi="Times New Roman" w:cs="Times New Roman"/>
          <w:color w:val="auto"/>
          <w:sz w:val="28"/>
          <w:szCs w:val="28"/>
          <w:lang w:val="uk-UA"/>
        </w:rPr>
        <w:t>відносять:</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динаміку (використання сценаріїв, що вимагають уваги користувача й реакції у реальному часі);</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 механіку (використання елементів сценарію, характерних для </w:t>
      </w:r>
      <w:proofErr w:type="spellStart"/>
      <w:r w:rsidRPr="001831B7">
        <w:rPr>
          <w:rFonts w:ascii="Times New Roman" w:hAnsi="Times New Roman" w:cs="Times New Roman"/>
          <w:color w:val="auto"/>
          <w:sz w:val="28"/>
          <w:szCs w:val="28"/>
          <w:lang w:val="uk-UA"/>
        </w:rPr>
        <w:t>геймплея</w:t>
      </w:r>
      <w:proofErr w:type="spellEnd"/>
      <w:r w:rsidRPr="001831B7">
        <w:rPr>
          <w:rFonts w:ascii="Times New Roman" w:hAnsi="Times New Roman" w:cs="Times New Roman"/>
          <w:color w:val="auto"/>
          <w:sz w:val="28"/>
          <w:szCs w:val="28"/>
          <w:lang w:val="uk-UA"/>
        </w:rPr>
        <w:t>, таких як віртуальні винагороди, статуси, бали, очки, рівні тощо);</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естетику (створення загального ігрового враження, яке сприяє емоційній залученості);</w:t>
      </w:r>
    </w:p>
    <w:p w:rsidR="00204542" w:rsidRPr="001831B7" w:rsidRDefault="00204542"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соціальну взаємодію (широкий спектр технік, що забезпечує взаємодію між користувачами, характерну для ігор).</w:t>
      </w:r>
    </w:p>
    <w:p w:rsidR="00204542" w:rsidRPr="001831B7" w:rsidRDefault="007A0EC0" w:rsidP="00204542">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lastRenderedPageBreak/>
        <w:t xml:space="preserve">Ознаками </w:t>
      </w:r>
      <w:r w:rsidR="00204542" w:rsidRPr="001831B7">
        <w:rPr>
          <w:rFonts w:ascii="Times New Roman" w:hAnsi="Times New Roman" w:cs="Times New Roman"/>
          <w:color w:val="auto"/>
          <w:sz w:val="28"/>
          <w:szCs w:val="28"/>
          <w:lang w:val="uk-UA"/>
        </w:rPr>
        <w:t xml:space="preserve">гейміфікації в навчально-виховному процесі </w:t>
      </w:r>
      <w:r w:rsidRPr="001831B7">
        <w:rPr>
          <w:rFonts w:ascii="Times New Roman" w:hAnsi="Times New Roman" w:cs="Times New Roman"/>
          <w:sz w:val="28"/>
          <w:szCs w:val="28"/>
          <w:lang w:val="uk-UA"/>
        </w:rPr>
        <w:t>[</w:t>
      </w:r>
      <w:r w:rsidRPr="001831B7">
        <w:rPr>
          <w:rFonts w:ascii="Times New Roman" w:hAnsi="Times New Roman" w:cs="Times New Roman"/>
          <w:sz w:val="28"/>
          <w:szCs w:val="28"/>
          <w:lang w:val="uk-UA"/>
        </w:rPr>
        <w:fldChar w:fldCharType="begin"/>
      </w:r>
      <w:r w:rsidRPr="001831B7">
        <w:rPr>
          <w:rFonts w:ascii="Times New Roman" w:hAnsi="Times New Roman" w:cs="Times New Roman"/>
          <w:sz w:val="28"/>
          <w:szCs w:val="28"/>
          <w:lang w:val="uk-UA"/>
        </w:rPr>
        <w:instrText xml:space="preserve"> REF _Ref500089698 \r \h  \* MERGEFORMAT </w:instrText>
      </w:r>
      <w:r w:rsidRPr="001831B7">
        <w:rPr>
          <w:rFonts w:ascii="Times New Roman" w:hAnsi="Times New Roman" w:cs="Times New Roman"/>
          <w:sz w:val="28"/>
          <w:szCs w:val="28"/>
          <w:lang w:val="uk-UA"/>
        </w:rPr>
      </w:r>
      <w:r w:rsidRPr="001831B7">
        <w:rPr>
          <w:rFonts w:ascii="Times New Roman" w:hAnsi="Times New Roman" w:cs="Times New Roman"/>
          <w:sz w:val="28"/>
          <w:szCs w:val="28"/>
          <w:lang w:val="uk-UA"/>
        </w:rPr>
        <w:fldChar w:fldCharType="separate"/>
      </w:r>
      <w:r w:rsidR="001831B7" w:rsidRPr="001831B7">
        <w:rPr>
          <w:rFonts w:ascii="Times New Roman" w:hAnsi="Times New Roman" w:cs="Times New Roman"/>
          <w:sz w:val="28"/>
          <w:szCs w:val="28"/>
          <w:lang w:val="uk-UA"/>
        </w:rPr>
        <w:t>1</w:t>
      </w:r>
      <w:r w:rsidRPr="001831B7">
        <w:rPr>
          <w:rFonts w:ascii="Times New Roman" w:hAnsi="Times New Roman" w:cs="Times New Roman"/>
          <w:sz w:val="28"/>
          <w:szCs w:val="28"/>
          <w:lang w:val="uk-UA"/>
        </w:rPr>
        <w:fldChar w:fldCharType="end"/>
      </w:r>
      <w:r w:rsidRPr="001831B7">
        <w:rPr>
          <w:rFonts w:ascii="Times New Roman" w:hAnsi="Times New Roman" w:cs="Times New Roman"/>
          <w:sz w:val="28"/>
          <w:szCs w:val="28"/>
          <w:lang w:val="uk-UA"/>
        </w:rPr>
        <w:t xml:space="preserve">] </w:t>
      </w:r>
      <w:r w:rsidR="00204542" w:rsidRPr="001831B7">
        <w:rPr>
          <w:rFonts w:ascii="Times New Roman" w:hAnsi="Times New Roman" w:cs="Times New Roman"/>
          <w:color w:val="auto"/>
          <w:sz w:val="28"/>
          <w:szCs w:val="28"/>
          <w:lang w:val="uk-UA"/>
        </w:rPr>
        <w:t>є:</w:t>
      </w:r>
    </w:p>
    <w:p w:rsidR="00204542" w:rsidRPr="001831B7" w:rsidRDefault="00204542" w:rsidP="00204542">
      <w:pPr>
        <w:pStyle w:val="a4"/>
        <w:numPr>
          <w:ilvl w:val="0"/>
          <w:numId w:val="2"/>
        </w:numPr>
        <w:tabs>
          <w:tab w:val="left" w:pos="1134"/>
        </w:tabs>
        <w:ind w:left="0" w:firstLine="709"/>
        <w:jc w:val="both"/>
        <w:rPr>
          <w:rFonts w:cs="Times New Roman"/>
          <w:szCs w:val="28"/>
        </w:rPr>
      </w:pPr>
      <w:r w:rsidRPr="001831B7">
        <w:rPr>
          <w:rFonts w:cs="Times New Roman"/>
          <w:szCs w:val="28"/>
        </w:rPr>
        <w:t>Добровільний вхід і вихід.</w:t>
      </w:r>
    </w:p>
    <w:p w:rsidR="00204542" w:rsidRPr="001831B7" w:rsidRDefault="00204542" w:rsidP="00204542">
      <w:pPr>
        <w:pStyle w:val="a4"/>
        <w:numPr>
          <w:ilvl w:val="0"/>
          <w:numId w:val="2"/>
        </w:numPr>
        <w:tabs>
          <w:tab w:val="left" w:pos="1134"/>
        </w:tabs>
        <w:ind w:left="0" w:firstLine="709"/>
        <w:jc w:val="both"/>
        <w:rPr>
          <w:rFonts w:cs="Times New Roman"/>
          <w:szCs w:val="28"/>
        </w:rPr>
      </w:pPr>
      <w:r w:rsidRPr="001831B7">
        <w:rPr>
          <w:rFonts w:cs="Times New Roman"/>
          <w:szCs w:val="28"/>
        </w:rPr>
        <w:t>Правила, надбудовані над існуючим контекстом. За рахунок ускладнення реальності вони роблять досвід гравців більш привабливим.</w:t>
      </w:r>
    </w:p>
    <w:p w:rsidR="00204542" w:rsidRPr="001831B7" w:rsidRDefault="00204542" w:rsidP="00204542">
      <w:pPr>
        <w:pStyle w:val="a4"/>
        <w:numPr>
          <w:ilvl w:val="0"/>
          <w:numId w:val="2"/>
        </w:numPr>
        <w:tabs>
          <w:tab w:val="left" w:pos="1134"/>
        </w:tabs>
        <w:ind w:left="0" w:firstLine="709"/>
        <w:jc w:val="both"/>
        <w:rPr>
          <w:rFonts w:cs="Times New Roman"/>
          <w:szCs w:val="28"/>
        </w:rPr>
      </w:pPr>
      <w:r w:rsidRPr="001831B7">
        <w:rPr>
          <w:rFonts w:cs="Times New Roman"/>
          <w:szCs w:val="28"/>
        </w:rPr>
        <w:t>Гравець робить корисні для існуючого контексту дії. Частина цих дій наповнюється додатковим ігровим змістом.</w:t>
      </w:r>
    </w:p>
    <w:p w:rsidR="00F61E20" w:rsidRPr="001831B7" w:rsidRDefault="007F1719" w:rsidP="008578E7">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Різноманітність</w:t>
      </w:r>
      <w:r w:rsidR="00BE7348" w:rsidRPr="001831B7">
        <w:rPr>
          <w:rFonts w:ascii="Times New Roman" w:hAnsi="Times New Roman" w:cs="Times New Roman"/>
          <w:color w:val="auto"/>
          <w:sz w:val="28"/>
          <w:szCs w:val="28"/>
          <w:lang w:val="uk-UA"/>
        </w:rPr>
        <w:t xml:space="preserve"> </w:t>
      </w:r>
      <w:r w:rsidR="00204542" w:rsidRPr="001831B7">
        <w:rPr>
          <w:rFonts w:ascii="Times New Roman" w:hAnsi="Times New Roman" w:cs="Times New Roman"/>
          <w:color w:val="auto"/>
          <w:sz w:val="28"/>
          <w:szCs w:val="28"/>
          <w:lang w:val="uk-UA"/>
        </w:rPr>
        <w:t>застосувань</w:t>
      </w:r>
      <w:r w:rsidRPr="001831B7">
        <w:rPr>
          <w:rFonts w:ascii="Times New Roman" w:hAnsi="Times New Roman" w:cs="Times New Roman"/>
          <w:color w:val="auto"/>
          <w:sz w:val="28"/>
          <w:szCs w:val="28"/>
          <w:lang w:val="uk-UA"/>
        </w:rPr>
        <w:t xml:space="preserve"> гейміфікації сприяє </w:t>
      </w:r>
      <w:r w:rsidR="00BE7348" w:rsidRPr="001831B7">
        <w:rPr>
          <w:rFonts w:ascii="Times New Roman" w:hAnsi="Times New Roman" w:cs="Times New Roman"/>
          <w:color w:val="auto"/>
          <w:sz w:val="28"/>
          <w:szCs w:val="28"/>
          <w:lang w:val="uk-UA"/>
        </w:rPr>
        <w:t xml:space="preserve">ефективному </w:t>
      </w:r>
      <w:r w:rsidR="00224BA4" w:rsidRPr="001831B7">
        <w:rPr>
          <w:rFonts w:ascii="Times New Roman" w:hAnsi="Times New Roman" w:cs="Times New Roman"/>
          <w:color w:val="auto"/>
          <w:sz w:val="28"/>
          <w:szCs w:val="28"/>
          <w:lang w:val="uk-UA"/>
        </w:rPr>
        <w:t>впровадженню</w:t>
      </w:r>
      <w:r w:rsidRPr="001831B7">
        <w:rPr>
          <w:rFonts w:ascii="Times New Roman" w:hAnsi="Times New Roman" w:cs="Times New Roman"/>
          <w:color w:val="auto"/>
          <w:sz w:val="28"/>
          <w:szCs w:val="28"/>
          <w:lang w:val="uk-UA"/>
        </w:rPr>
        <w:t xml:space="preserve"> її в </w:t>
      </w:r>
      <w:r w:rsidR="00AA5071" w:rsidRPr="001831B7">
        <w:rPr>
          <w:rFonts w:ascii="Times New Roman" w:hAnsi="Times New Roman" w:cs="Times New Roman"/>
          <w:color w:val="auto"/>
          <w:sz w:val="28"/>
          <w:szCs w:val="28"/>
          <w:lang w:val="uk-UA"/>
        </w:rPr>
        <w:t xml:space="preserve">галузі освіти </w:t>
      </w:r>
      <w:r w:rsidR="00224BA4" w:rsidRPr="001831B7">
        <w:rPr>
          <w:rFonts w:ascii="Times New Roman" w:hAnsi="Times New Roman" w:cs="Times New Roman"/>
          <w:color w:val="auto"/>
          <w:sz w:val="28"/>
          <w:szCs w:val="28"/>
          <w:lang w:val="uk-UA"/>
        </w:rPr>
        <w:t>з метою</w:t>
      </w:r>
      <w:r w:rsidRPr="001831B7">
        <w:rPr>
          <w:rFonts w:ascii="Times New Roman" w:hAnsi="Times New Roman" w:cs="Times New Roman"/>
          <w:color w:val="auto"/>
          <w:sz w:val="28"/>
          <w:szCs w:val="28"/>
          <w:lang w:val="uk-UA"/>
        </w:rPr>
        <w:t xml:space="preserve"> </w:t>
      </w:r>
      <w:r w:rsidR="001F60EE" w:rsidRPr="001831B7">
        <w:rPr>
          <w:rFonts w:ascii="Times New Roman" w:hAnsi="Times New Roman" w:cs="Times New Roman"/>
          <w:color w:val="auto"/>
          <w:sz w:val="28"/>
          <w:szCs w:val="28"/>
          <w:lang w:val="uk-UA"/>
        </w:rPr>
        <w:t>активізації пізнавальної діяльності учнів</w:t>
      </w:r>
      <w:r w:rsidR="00AA5071" w:rsidRPr="001831B7">
        <w:rPr>
          <w:rFonts w:ascii="Times New Roman" w:hAnsi="Times New Roman" w:cs="Times New Roman"/>
          <w:color w:val="auto"/>
          <w:sz w:val="28"/>
          <w:szCs w:val="28"/>
          <w:lang w:val="uk-UA"/>
        </w:rPr>
        <w:t xml:space="preserve"> та</w:t>
      </w:r>
      <w:r w:rsidR="001F60EE" w:rsidRPr="001831B7">
        <w:rPr>
          <w:rFonts w:ascii="Times New Roman" w:hAnsi="Times New Roman" w:cs="Times New Roman"/>
          <w:color w:val="auto"/>
          <w:sz w:val="28"/>
          <w:szCs w:val="28"/>
          <w:lang w:val="uk-UA"/>
        </w:rPr>
        <w:t xml:space="preserve"> розвитку творчого мислення. </w:t>
      </w:r>
      <w:r w:rsidR="00224BA4" w:rsidRPr="001831B7">
        <w:rPr>
          <w:rFonts w:ascii="Times New Roman" w:hAnsi="Times New Roman" w:cs="Times New Roman"/>
          <w:color w:val="auto"/>
          <w:sz w:val="28"/>
          <w:szCs w:val="28"/>
          <w:lang w:val="uk-UA"/>
        </w:rPr>
        <w:t xml:space="preserve">Гейміфікація у навчанні </w:t>
      </w:r>
      <w:r w:rsidR="001F60EE" w:rsidRPr="001831B7">
        <w:rPr>
          <w:rFonts w:ascii="Times New Roman" w:hAnsi="Times New Roman" w:cs="Times New Roman"/>
          <w:color w:val="auto"/>
          <w:sz w:val="28"/>
          <w:szCs w:val="28"/>
          <w:lang w:val="uk-UA"/>
        </w:rPr>
        <w:t>виклика</w:t>
      </w:r>
      <w:r w:rsidR="00224BA4" w:rsidRPr="001831B7">
        <w:rPr>
          <w:rFonts w:ascii="Times New Roman" w:hAnsi="Times New Roman" w:cs="Times New Roman"/>
          <w:color w:val="auto"/>
          <w:sz w:val="28"/>
          <w:szCs w:val="28"/>
          <w:lang w:val="uk-UA"/>
        </w:rPr>
        <w:t>є</w:t>
      </w:r>
      <w:r w:rsidR="001F60EE" w:rsidRPr="001831B7">
        <w:rPr>
          <w:rFonts w:ascii="Times New Roman" w:hAnsi="Times New Roman" w:cs="Times New Roman"/>
          <w:color w:val="auto"/>
          <w:sz w:val="28"/>
          <w:szCs w:val="28"/>
          <w:lang w:val="uk-UA"/>
        </w:rPr>
        <w:t xml:space="preserve"> в учнів почуття радості, задоволення</w:t>
      </w:r>
      <w:r w:rsidR="00224BA4" w:rsidRPr="001831B7">
        <w:rPr>
          <w:rFonts w:ascii="Times New Roman" w:hAnsi="Times New Roman" w:cs="Times New Roman"/>
          <w:color w:val="auto"/>
          <w:sz w:val="28"/>
          <w:szCs w:val="28"/>
          <w:lang w:val="uk-UA"/>
        </w:rPr>
        <w:t>;</w:t>
      </w:r>
      <w:r w:rsidR="001F60EE" w:rsidRPr="001831B7">
        <w:rPr>
          <w:rFonts w:ascii="Times New Roman" w:hAnsi="Times New Roman" w:cs="Times New Roman"/>
          <w:color w:val="auto"/>
          <w:sz w:val="28"/>
          <w:szCs w:val="28"/>
          <w:lang w:val="uk-UA"/>
        </w:rPr>
        <w:t xml:space="preserve"> мож</w:t>
      </w:r>
      <w:r w:rsidR="00224BA4" w:rsidRPr="001831B7">
        <w:rPr>
          <w:rFonts w:ascii="Times New Roman" w:hAnsi="Times New Roman" w:cs="Times New Roman"/>
          <w:color w:val="auto"/>
          <w:sz w:val="28"/>
          <w:szCs w:val="28"/>
          <w:lang w:val="uk-UA"/>
        </w:rPr>
        <w:t>е</w:t>
      </w:r>
      <w:r w:rsidR="001F60EE" w:rsidRPr="001831B7">
        <w:rPr>
          <w:rFonts w:ascii="Times New Roman" w:hAnsi="Times New Roman" w:cs="Times New Roman"/>
          <w:color w:val="auto"/>
          <w:sz w:val="28"/>
          <w:szCs w:val="28"/>
          <w:lang w:val="uk-UA"/>
        </w:rPr>
        <w:t xml:space="preserve"> сприяти розвитку</w:t>
      </w:r>
      <w:r w:rsidR="00AA5071" w:rsidRPr="001831B7">
        <w:rPr>
          <w:rFonts w:ascii="Times New Roman" w:hAnsi="Times New Roman" w:cs="Times New Roman"/>
          <w:color w:val="auto"/>
          <w:sz w:val="28"/>
          <w:szCs w:val="28"/>
          <w:lang w:val="uk-UA"/>
        </w:rPr>
        <w:t xml:space="preserve"> </w:t>
      </w:r>
      <w:r w:rsidR="00224BA4" w:rsidRPr="001831B7">
        <w:rPr>
          <w:rFonts w:ascii="Times New Roman" w:hAnsi="Times New Roman" w:cs="Times New Roman"/>
          <w:color w:val="auto"/>
          <w:sz w:val="28"/>
          <w:szCs w:val="28"/>
          <w:lang w:val="uk-UA"/>
        </w:rPr>
        <w:t xml:space="preserve">в них навичок </w:t>
      </w:r>
      <w:r w:rsidR="00AA5071" w:rsidRPr="001831B7">
        <w:rPr>
          <w:rFonts w:ascii="Times New Roman" w:hAnsi="Times New Roman" w:cs="Times New Roman"/>
          <w:color w:val="auto"/>
          <w:sz w:val="28"/>
          <w:szCs w:val="28"/>
          <w:lang w:val="uk-UA"/>
        </w:rPr>
        <w:t>самоаналізу</w:t>
      </w:r>
      <w:r w:rsidR="00224BA4" w:rsidRPr="001831B7">
        <w:rPr>
          <w:rFonts w:ascii="Times New Roman" w:hAnsi="Times New Roman" w:cs="Times New Roman"/>
          <w:color w:val="auto"/>
          <w:sz w:val="28"/>
          <w:szCs w:val="28"/>
          <w:lang w:val="uk-UA"/>
        </w:rPr>
        <w:t>;</w:t>
      </w:r>
      <w:r w:rsidR="00AA5071" w:rsidRPr="001831B7">
        <w:rPr>
          <w:rFonts w:ascii="Times New Roman" w:hAnsi="Times New Roman" w:cs="Times New Roman"/>
          <w:color w:val="auto"/>
          <w:sz w:val="28"/>
          <w:szCs w:val="28"/>
          <w:lang w:val="uk-UA"/>
        </w:rPr>
        <w:t xml:space="preserve"> </w:t>
      </w:r>
      <w:r w:rsidR="00224BA4" w:rsidRPr="001831B7">
        <w:rPr>
          <w:rFonts w:ascii="Times New Roman" w:hAnsi="Times New Roman" w:cs="Times New Roman"/>
          <w:color w:val="auto"/>
          <w:sz w:val="28"/>
          <w:szCs w:val="28"/>
          <w:lang w:val="uk-UA"/>
        </w:rPr>
        <w:t xml:space="preserve">позитивно впливати на </w:t>
      </w:r>
      <w:r w:rsidR="00AA5071" w:rsidRPr="001831B7">
        <w:rPr>
          <w:rFonts w:ascii="Times New Roman" w:hAnsi="Times New Roman" w:cs="Times New Roman"/>
          <w:color w:val="auto"/>
          <w:sz w:val="28"/>
          <w:szCs w:val="28"/>
          <w:lang w:val="uk-UA"/>
        </w:rPr>
        <w:t>формуванн</w:t>
      </w:r>
      <w:r w:rsidR="00224BA4" w:rsidRPr="001831B7">
        <w:rPr>
          <w:rFonts w:ascii="Times New Roman" w:hAnsi="Times New Roman" w:cs="Times New Roman"/>
          <w:color w:val="auto"/>
          <w:sz w:val="28"/>
          <w:szCs w:val="28"/>
          <w:lang w:val="uk-UA"/>
        </w:rPr>
        <w:t>я</w:t>
      </w:r>
      <w:r w:rsidR="00AA5071" w:rsidRPr="001831B7">
        <w:rPr>
          <w:rFonts w:ascii="Times New Roman" w:hAnsi="Times New Roman" w:cs="Times New Roman"/>
          <w:color w:val="auto"/>
          <w:sz w:val="28"/>
          <w:szCs w:val="28"/>
          <w:lang w:val="uk-UA"/>
        </w:rPr>
        <w:t xml:space="preserve"> певних поведінк</w:t>
      </w:r>
      <w:r w:rsidR="00224BA4" w:rsidRPr="001831B7">
        <w:rPr>
          <w:rFonts w:ascii="Times New Roman" w:hAnsi="Times New Roman" w:cs="Times New Roman"/>
          <w:color w:val="auto"/>
          <w:sz w:val="28"/>
          <w:szCs w:val="28"/>
          <w:lang w:val="uk-UA"/>
        </w:rPr>
        <w:t xml:space="preserve">ових дій: досягнення успіху, самодисципліни, дотримання визначених правил; </w:t>
      </w:r>
      <w:r w:rsidR="00F61E20" w:rsidRPr="001831B7">
        <w:rPr>
          <w:rFonts w:ascii="Times New Roman" w:hAnsi="Times New Roman" w:cs="Times New Roman"/>
          <w:color w:val="auto"/>
          <w:sz w:val="28"/>
          <w:szCs w:val="28"/>
          <w:lang w:val="uk-UA"/>
        </w:rPr>
        <w:t xml:space="preserve">а також може бути шляхом </w:t>
      </w:r>
      <w:r w:rsidR="00224BA4" w:rsidRPr="001831B7">
        <w:rPr>
          <w:rFonts w:ascii="Times New Roman" w:hAnsi="Times New Roman" w:cs="Times New Roman"/>
          <w:color w:val="auto"/>
          <w:sz w:val="28"/>
          <w:szCs w:val="28"/>
          <w:lang w:val="uk-UA"/>
        </w:rPr>
        <w:t xml:space="preserve">соціалізації, </w:t>
      </w:r>
      <w:r w:rsidR="00F61E20" w:rsidRPr="001831B7">
        <w:rPr>
          <w:rFonts w:ascii="Times New Roman" w:hAnsi="Times New Roman" w:cs="Times New Roman"/>
          <w:color w:val="auto"/>
          <w:sz w:val="28"/>
          <w:szCs w:val="28"/>
          <w:lang w:val="uk-UA"/>
        </w:rPr>
        <w:t xml:space="preserve">формування </w:t>
      </w:r>
      <w:r w:rsidR="00224BA4" w:rsidRPr="001831B7">
        <w:rPr>
          <w:rFonts w:ascii="Times New Roman" w:hAnsi="Times New Roman" w:cs="Times New Roman"/>
          <w:color w:val="auto"/>
          <w:sz w:val="28"/>
          <w:szCs w:val="28"/>
          <w:lang w:val="uk-UA"/>
        </w:rPr>
        <w:t>навичок співпраці</w:t>
      </w:r>
      <w:r w:rsidR="00AA5071" w:rsidRPr="001831B7">
        <w:rPr>
          <w:rFonts w:ascii="Times New Roman" w:hAnsi="Times New Roman" w:cs="Times New Roman"/>
          <w:color w:val="auto"/>
          <w:sz w:val="28"/>
          <w:szCs w:val="28"/>
          <w:lang w:val="uk-UA"/>
        </w:rPr>
        <w:t>.</w:t>
      </w:r>
      <w:r w:rsidR="001F60EE" w:rsidRPr="001831B7">
        <w:rPr>
          <w:rFonts w:ascii="Times New Roman" w:hAnsi="Times New Roman" w:cs="Times New Roman"/>
          <w:color w:val="auto"/>
          <w:sz w:val="28"/>
          <w:szCs w:val="28"/>
          <w:lang w:val="uk-UA"/>
        </w:rPr>
        <w:t xml:space="preserve"> </w:t>
      </w:r>
    </w:p>
    <w:p w:rsidR="00F61E20" w:rsidRPr="001831B7" w:rsidRDefault="00F61E20" w:rsidP="00F61E20">
      <w:pPr>
        <w:spacing w:after="0" w:line="240" w:lineRule="auto"/>
        <w:ind w:firstLine="709"/>
        <w:contextualSpacing/>
        <w:jc w:val="both"/>
        <w:rPr>
          <w:rFonts w:ascii="Times New Roman" w:eastAsia="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Ми поділяємо думку про те, що гейміфікація, на відміну від гри, не навчає, а лише підвищує інтерес та заохочує. Адже, с</w:t>
      </w:r>
      <w:r w:rsidRPr="001831B7">
        <w:rPr>
          <w:rFonts w:ascii="Times New Roman" w:eastAsia="Times New Roman" w:hAnsi="Times New Roman" w:cs="Times New Roman"/>
          <w:color w:val="auto"/>
          <w:sz w:val="28"/>
          <w:szCs w:val="28"/>
          <w:lang w:val="uk-UA"/>
        </w:rPr>
        <w:t xml:space="preserve">утність гри полягає в тому, що учні нові знання отримують завдяки постійному діалогу, обміну різними думками, обговоренню та веденню дискусій. </w:t>
      </w:r>
      <w:r w:rsidRPr="001831B7">
        <w:rPr>
          <w:rFonts w:ascii="Times New Roman" w:hAnsi="Times New Roman" w:cs="Times New Roman"/>
          <w:color w:val="auto"/>
          <w:sz w:val="28"/>
          <w:szCs w:val="28"/>
          <w:lang w:val="uk-UA"/>
        </w:rPr>
        <w:t xml:space="preserve">Дидактична гра надає можливість наблизити теоретичні знання учнів до їх практичних умінь, продемонструвати відповідальність за прийняття рішення, пережити певну емоційну напругу. Школяр пізнає свої можливості, вчиться їх оцінювати, відчуває різні емоції. Таким чином, гра виступає не тільки засобом розваги та спілкування, але й самовихованням </w:t>
      </w:r>
      <w:r w:rsidRPr="001831B7">
        <w:rPr>
          <w:rFonts w:ascii="Times New Roman" w:eastAsia="Times New Roman" w:hAnsi="Times New Roman" w:cs="Times New Roman"/>
          <w:color w:val="auto"/>
          <w:sz w:val="28"/>
          <w:szCs w:val="28"/>
          <w:lang w:val="uk-UA"/>
        </w:rPr>
        <w:t>[</w:t>
      </w:r>
      <w:r w:rsidRPr="001831B7">
        <w:rPr>
          <w:rFonts w:ascii="Times New Roman" w:eastAsia="Times New Roman" w:hAnsi="Times New Roman" w:cs="Times New Roman"/>
          <w:color w:val="auto"/>
          <w:sz w:val="28"/>
          <w:szCs w:val="28"/>
          <w:lang w:val="uk-UA"/>
        </w:rPr>
        <w:fldChar w:fldCharType="begin"/>
      </w:r>
      <w:r w:rsidRPr="001831B7">
        <w:rPr>
          <w:rFonts w:ascii="Times New Roman" w:eastAsia="Times New Roman" w:hAnsi="Times New Roman" w:cs="Times New Roman"/>
          <w:color w:val="auto"/>
          <w:sz w:val="28"/>
          <w:szCs w:val="28"/>
          <w:lang w:val="uk-UA"/>
        </w:rPr>
        <w:instrText xml:space="preserve"> REF _Ref500089633 \r \h  \* MERGEFORMAT </w:instrText>
      </w:r>
      <w:r w:rsidRPr="001831B7">
        <w:rPr>
          <w:rFonts w:ascii="Times New Roman" w:eastAsia="Times New Roman" w:hAnsi="Times New Roman" w:cs="Times New Roman"/>
          <w:color w:val="auto"/>
          <w:sz w:val="28"/>
          <w:szCs w:val="28"/>
          <w:lang w:val="uk-UA"/>
        </w:rPr>
      </w:r>
      <w:r w:rsidRPr="001831B7">
        <w:rPr>
          <w:rFonts w:ascii="Times New Roman" w:eastAsia="Times New Roman" w:hAnsi="Times New Roman" w:cs="Times New Roman"/>
          <w:color w:val="auto"/>
          <w:sz w:val="28"/>
          <w:szCs w:val="28"/>
          <w:lang w:val="uk-UA"/>
        </w:rPr>
        <w:fldChar w:fldCharType="separate"/>
      </w:r>
      <w:r w:rsidR="001831B7" w:rsidRPr="001831B7">
        <w:rPr>
          <w:rFonts w:ascii="Times New Roman" w:eastAsia="Times New Roman" w:hAnsi="Times New Roman" w:cs="Times New Roman"/>
          <w:color w:val="auto"/>
          <w:sz w:val="28"/>
          <w:szCs w:val="28"/>
          <w:lang w:val="uk-UA"/>
        </w:rPr>
        <w:t>3</w:t>
      </w:r>
      <w:r w:rsidRPr="001831B7">
        <w:rPr>
          <w:rFonts w:ascii="Times New Roman" w:eastAsia="Times New Roman" w:hAnsi="Times New Roman" w:cs="Times New Roman"/>
          <w:color w:val="auto"/>
          <w:sz w:val="28"/>
          <w:szCs w:val="28"/>
          <w:lang w:val="uk-UA"/>
        </w:rPr>
        <w:fldChar w:fldCharType="end"/>
      </w:r>
      <w:r w:rsidRPr="001831B7">
        <w:rPr>
          <w:rFonts w:ascii="Times New Roman" w:eastAsia="Times New Roman" w:hAnsi="Times New Roman" w:cs="Times New Roman"/>
          <w:color w:val="auto"/>
          <w:sz w:val="28"/>
          <w:szCs w:val="28"/>
          <w:lang w:val="uk-UA"/>
        </w:rPr>
        <w:t>].</w:t>
      </w:r>
    </w:p>
    <w:p w:rsidR="00F61E20" w:rsidRPr="001831B7" w:rsidRDefault="00F61E20" w:rsidP="00F61E20">
      <w:pPr>
        <w:spacing w:after="0" w:line="240" w:lineRule="auto"/>
        <w:ind w:firstLine="709"/>
        <w:contextualSpacing/>
        <w:jc w:val="both"/>
        <w:rPr>
          <w:rFonts w:ascii="Times New Roman" w:eastAsia="Times New Roman" w:hAnsi="Times New Roman" w:cs="Times New Roman"/>
          <w:color w:val="auto"/>
          <w:sz w:val="28"/>
          <w:szCs w:val="28"/>
          <w:lang w:val="uk-UA"/>
        </w:rPr>
      </w:pPr>
      <w:r w:rsidRPr="001831B7">
        <w:rPr>
          <w:rFonts w:ascii="Times New Roman" w:eastAsia="Times New Roman" w:hAnsi="Times New Roman" w:cs="Times New Roman"/>
          <w:color w:val="auto"/>
          <w:sz w:val="28"/>
          <w:szCs w:val="28"/>
          <w:lang w:val="uk-UA"/>
        </w:rPr>
        <w:t xml:space="preserve">Зміст уроку є визначальним для вибору того чи іншого виду гри: рольова чи ділова (за способом організації); індивідуальна, парна чи групова (за кількістю учасників); монологічна, діалогічна чи групове обговорення (за видом мовленнєвої діяльності); ігри попередньої підготовки під час заняття, ігри- імпровізації чи ігри-експромти (за часом підготовки учасників); комунікативні, предметні, </w:t>
      </w:r>
      <w:proofErr w:type="spellStart"/>
      <w:r w:rsidRPr="001831B7">
        <w:rPr>
          <w:rFonts w:ascii="Times New Roman" w:eastAsia="Times New Roman" w:hAnsi="Times New Roman" w:cs="Times New Roman"/>
          <w:color w:val="auto"/>
          <w:sz w:val="28"/>
          <w:szCs w:val="28"/>
          <w:lang w:val="uk-UA"/>
        </w:rPr>
        <w:t>аудіотехнічні</w:t>
      </w:r>
      <w:proofErr w:type="spellEnd"/>
      <w:r w:rsidRPr="001831B7">
        <w:rPr>
          <w:rFonts w:ascii="Times New Roman" w:eastAsia="Times New Roman" w:hAnsi="Times New Roman" w:cs="Times New Roman"/>
          <w:color w:val="auto"/>
          <w:sz w:val="28"/>
          <w:szCs w:val="28"/>
          <w:lang w:val="uk-UA"/>
        </w:rPr>
        <w:t xml:space="preserve"> чи комп’ютерні (за використаним засобом підтримки ігрової діяльності).</w:t>
      </w:r>
    </w:p>
    <w:p w:rsidR="00F61E20" w:rsidRPr="001831B7" w:rsidRDefault="00F61E20" w:rsidP="00F61E20">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eastAsia="Times New Roman" w:hAnsi="Times New Roman" w:cs="Times New Roman"/>
          <w:color w:val="auto"/>
          <w:sz w:val="28"/>
          <w:szCs w:val="28"/>
          <w:lang w:val="uk-UA"/>
        </w:rPr>
        <w:t>Гра в навчально-виховному процесі реалізує наступні функції: навчально-виховну, комунікативну, розвивальну, релаксаційну та розважальну [</w:t>
      </w:r>
      <w:r w:rsidRPr="001831B7">
        <w:rPr>
          <w:rFonts w:ascii="Times New Roman" w:eastAsia="Times New Roman" w:hAnsi="Times New Roman" w:cs="Times New Roman"/>
          <w:sz w:val="28"/>
          <w:szCs w:val="28"/>
          <w:lang w:val="uk-UA"/>
        </w:rPr>
        <w:fldChar w:fldCharType="begin"/>
      </w:r>
      <w:r w:rsidRPr="001831B7">
        <w:rPr>
          <w:rFonts w:ascii="Times New Roman" w:eastAsia="Times New Roman" w:hAnsi="Times New Roman" w:cs="Times New Roman"/>
          <w:color w:val="auto"/>
          <w:sz w:val="28"/>
          <w:szCs w:val="28"/>
          <w:lang w:val="uk-UA"/>
        </w:rPr>
        <w:instrText xml:space="preserve"> REF _Ref500089633 \r \h </w:instrText>
      </w:r>
      <w:r w:rsidRPr="001831B7">
        <w:rPr>
          <w:rFonts w:ascii="Times New Roman" w:eastAsia="Times New Roman" w:hAnsi="Times New Roman" w:cs="Times New Roman"/>
          <w:sz w:val="28"/>
          <w:szCs w:val="28"/>
          <w:lang w:val="uk-UA"/>
        </w:rPr>
        <w:instrText xml:space="preserve"> \* MERGEFORMAT </w:instrText>
      </w:r>
      <w:r w:rsidRPr="001831B7">
        <w:rPr>
          <w:rFonts w:ascii="Times New Roman" w:eastAsia="Times New Roman" w:hAnsi="Times New Roman" w:cs="Times New Roman"/>
          <w:sz w:val="28"/>
          <w:szCs w:val="28"/>
          <w:lang w:val="uk-UA"/>
        </w:rPr>
      </w:r>
      <w:r w:rsidRPr="001831B7">
        <w:rPr>
          <w:rFonts w:ascii="Times New Roman" w:eastAsia="Times New Roman" w:hAnsi="Times New Roman" w:cs="Times New Roman"/>
          <w:sz w:val="28"/>
          <w:szCs w:val="28"/>
          <w:lang w:val="uk-UA"/>
        </w:rPr>
        <w:fldChar w:fldCharType="separate"/>
      </w:r>
      <w:r w:rsidR="001831B7" w:rsidRPr="001831B7">
        <w:rPr>
          <w:rFonts w:ascii="Times New Roman" w:eastAsia="Times New Roman" w:hAnsi="Times New Roman" w:cs="Times New Roman"/>
          <w:color w:val="auto"/>
          <w:sz w:val="28"/>
          <w:szCs w:val="28"/>
          <w:lang w:val="uk-UA"/>
        </w:rPr>
        <w:t>3</w:t>
      </w:r>
      <w:r w:rsidRPr="001831B7">
        <w:rPr>
          <w:rFonts w:ascii="Times New Roman" w:eastAsia="Times New Roman" w:hAnsi="Times New Roman" w:cs="Times New Roman"/>
          <w:sz w:val="28"/>
          <w:szCs w:val="28"/>
          <w:lang w:val="uk-UA"/>
        </w:rPr>
        <w:fldChar w:fldCharType="end"/>
      </w:r>
      <w:r w:rsidRPr="001831B7">
        <w:rPr>
          <w:rFonts w:ascii="Times New Roman" w:eastAsia="Times New Roman" w:hAnsi="Times New Roman" w:cs="Times New Roman"/>
          <w:color w:val="auto"/>
          <w:sz w:val="28"/>
          <w:szCs w:val="28"/>
          <w:lang w:val="uk-UA"/>
        </w:rPr>
        <w:t>].</w:t>
      </w:r>
    </w:p>
    <w:p w:rsidR="001F60EE" w:rsidRPr="001831B7" w:rsidRDefault="002A749F" w:rsidP="008578E7">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Нами </w:t>
      </w:r>
      <w:r w:rsidR="00287085" w:rsidRPr="001831B7">
        <w:rPr>
          <w:rFonts w:ascii="Times New Roman" w:hAnsi="Times New Roman" w:cs="Times New Roman"/>
          <w:color w:val="auto"/>
          <w:sz w:val="28"/>
          <w:szCs w:val="28"/>
          <w:lang w:val="uk-UA"/>
        </w:rPr>
        <w:t>досліджено</w:t>
      </w:r>
      <w:r w:rsidRPr="001831B7">
        <w:rPr>
          <w:rFonts w:ascii="Times New Roman" w:hAnsi="Times New Roman" w:cs="Times New Roman"/>
          <w:color w:val="auto"/>
          <w:sz w:val="28"/>
          <w:szCs w:val="28"/>
          <w:lang w:val="uk-UA"/>
        </w:rPr>
        <w:t xml:space="preserve"> позитивні властивості в</w:t>
      </w:r>
      <w:r w:rsidR="001F60EE" w:rsidRPr="001831B7">
        <w:rPr>
          <w:rFonts w:ascii="Times New Roman" w:hAnsi="Times New Roman" w:cs="Times New Roman"/>
          <w:color w:val="auto"/>
          <w:sz w:val="28"/>
          <w:szCs w:val="28"/>
          <w:lang w:val="uk-UA"/>
        </w:rPr>
        <w:t xml:space="preserve">икористання </w:t>
      </w:r>
      <w:r w:rsidR="001F60EE" w:rsidRPr="001831B7">
        <w:rPr>
          <w:rFonts w:ascii="Times New Roman" w:hAnsi="Times New Roman" w:cs="Times New Roman"/>
          <w:i/>
          <w:color w:val="auto"/>
          <w:sz w:val="28"/>
          <w:szCs w:val="28"/>
          <w:lang w:val="uk-UA"/>
        </w:rPr>
        <w:t>ігр</w:t>
      </w:r>
      <w:r w:rsidRPr="001831B7">
        <w:rPr>
          <w:rFonts w:ascii="Times New Roman" w:hAnsi="Times New Roman" w:cs="Times New Roman"/>
          <w:i/>
          <w:color w:val="auto"/>
          <w:sz w:val="28"/>
          <w:szCs w:val="28"/>
          <w:lang w:val="uk-UA"/>
        </w:rPr>
        <w:t>ових механізмів</w:t>
      </w:r>
      <w:r w:rsidRPr="001831B7">
        <w:rPr>
          <w:rFonts w:ascii="Times New Roman" w:hAnsi="Times New Roman" w:cs="Times New Roman"/>
          <w:color w:val="auto"/>
          <w:sz w:val="28"/>
          <w:szCs w:val="28"/>
          <w:lang w:val="uk-UA"/>
        </w:rPr>
        <w:t xml:space="preserve"> </w:t>
      </w:r>
      <w:r w:rsidR="00287085" w:rsidRPr="001831B7">
        <w:rPr>
          <w:rFonts w:ascii="Times New Roman" w:hAnsi="Times New Roman" w:cs="Times New Roman"/>
          <w:color w:val="auto"/>
          <w:sz w:val="28"/>
          <w:szCs w:val="28"/>
          <w:lang w:val="uk-UA"/>
        </w:rPr>
        <w:t>у</w:t>
      </w:r>
      <w:r w:rsidRPr="001831B7">
        <w:rPr>
          <w:rFonts w:ascii="Times New Roman" w:hAnsi="Times New Roman" w:cs="Times New Roman"/>
          <w:color w:val="auto"/>
          <w:sz w:val="28"/>
          <w:szCs w:val="28"/>
          <w:lang w:val="uk-UA"/>
        </w:rPr>
        <w:t xml:space="preserve"> </w:t>
      </w:r>
      <w:r w:rsidR="00287085" w:rsidRPr="001831B7">
        <w:rPr>
          <w:rFonts w:ascii="Times New Roman" w:hAnsi="Times New Roman" w:cs="Times New Roman"/>
          <w:color w:val="auto"/>
          <w:sz w:val="28"/>
          <w:szCs w:val="28"/>
          <w:lang w:val="uk-UA"/>
        </w:rPr>
        <w:t>загальній середній</w:t>
      </w:r>
      <w:r w:rsidRPr="001831B7">
        <w:rPr>
          <w:rFonts w:ascii="Times New Roman" w:hAnsi="Times New Roman" w:cs="Times New Roman"/>
          <w:color w:val="auto"/>
          <w:sz w:val="28"/>
          <w:szCs w:val="28"/>
          <w:lang w:val="uk-UA"/>
        </w:rPr>
        <w:t xml:space="preserve"> освіт</w:t>
      </w:r>
      <w:r w:rsidR="00287085" w:rsidRPr="001831B7">
        <w:rPr>
          <w:rFonts w:ascii="Times New Roman" w:hAnsi="Times New Roman" w:cs="Times New Roman"/>
          <w:color w:val="auto"/>
          <w:sz w:val="28"/>
          <w:szCs w:val="28"/>
          <w:lang w:val="uk-UA"/>
        </w:rPr>
        <w:t>і. Вважаємо, що їх застосування</w:t>
      </w:r>
      <w:r w:rsidR="001F60EE" w:rsidRPr="001831B7">
        <w:rPr>
          <w:rFonts w:ascii="Times New Roman" w:hAnsi="Times New Roman" w:cs="Times New Roman"/>
          <w:color w:val="auto"/>
          <w:sz w:val="28"/>
          <w:szCs w:val="28"/>
          <w:lang w:val="uk-UA"/>
        </w:rPr>
        <w:t>:</w:t>
      </w:r>
    </w:p>
    <w:p w:rsidR="001F60EE" w:rsidRPr="001831B7" w:rsidRDefault="00287085" w:rsidP="008578E7">
      <w:pPr>
        <w:pStyle w:val="a4"/>
        <w:numPr>
          <w:ilvl w:val="0"/>
          <w:numId w:val="1"/>
        </w:numPr>
        <w:tabs>
          <w:tab w:val="left" w:pos="1134"/>
        </w:tabs>
        <w:ind w:left="0" w:firstLine="709"/>
        <w:jc w:val="both"/>
        <w:rPr>
          <w:rFonts w:cs="Times New Roman"/>
          <w:szCs w:val="28"/>
        </w:rPr>
      </w:pPr>
      <w:r w:rsidRPr="001831B7">
        <w:rPr>
          <w:rFonts w:cs="Times New Roman"/>
          <w:szCs w:val="28"/>
        </w:rPr>
        <w:t>сприяє</w:t>
      </w:r>
      <w:r w:rsidR="001F60EE" w:rsidRPr="001831B7">
        <w:rPr>
          <w:rFonts w:cs="Times New Roman"/>
          <w:szCs w:val="28"/>
        </w:rPr>
        <w:t xml:space="preserve"> підвищенню зацікавленості школярів до навчально-виховної діяльності;</w:t>
      </w:r>
    </w:p>
    <w:p w:rsidR="00FF52F3" w:rsidRPr="001831B7" w:rsidRDefault="00287085" w:rsidP="00FF52F3">
      <w:pPr>
        <w:pStyle w:val="a4"/>
        <w:numPr>
          <w:ilvl w:val="0"/>
          <w:numId w:val="1"/>
        </w:numPr>
        <w:tabs>
          <w:tab w:val="left" w:pos="1134"/>
        </w:tabs>
        <w:ind w:left="0" w:firstLine="709"/>
        <w:jc w:val="both"/>
        <w:rPr>
          <w:rFonts w:cs="Times New Roman"/>
          <w:szCs w:val="28"/>
        </w:rPr>
      </w:pPr>
      <w:r w:rsidRPr="001831B7">
        <w:rPr>
          <w:rFonts w:cs="Times New Roman"/>
          <w:szCs w:val="28"/>
        </w:rPr>
        <w:t>позитивно впливає на якість</w:t>
      </w:r>
      <w:r w:rsidR="00FF52F3" w:rsidRPr="001831B7">
        <w:rPr>
          <w:rFonts w:cs="Times New Roman"/>
          <w:szCs w:val="28"/>
        </w:rPr>
        <w:t xml:space="preserve"> соціально-педагогічної роботи;</w:t>
      </w:r>
    </w:p>
    <w:p w:rsidR="00FF52F3" w:rsidRPr="001831B7" w:rsidRDefault="00FF52F3" w:rsidP="00FF52F3">
      <w:pPr>
        <w:pStyle w:val="a4"/>
        <w:numPr>
          <w:ilvl w:val="0"/>
          <w:numId w:val="1"/>
        </w:numPr>
        <w:tabs>
          <w:tab w:val="left" w:pos="1134"/>
        </w:tabs>
        <w:ind w:left="0" w:firstLine="709"/>
        <w:jc w:val="both"/>
        <w:rPr>
          <w:rFonts w:cs="Times New Roman"/>
          <w:szCs w:val="28"/>
        </w:rPr>
      </w:pPr>
      <w:r w:rsidRPr="001831B7">
        <w:rPr>
          <w:rFonts w:cs="Times New Roman"/>
          <w:szCs w:val="28"/>
        </w:rPr>
        <w:t>забезпеч</w:t>
      </w:r>
      <w:r w:rsidR="00322F3A" w:rsidRPr="001831B7">
        <w:rPr>
          <w:rFonts w:cs="Times New Roman"/>
          <w:szCs w:val="28"/>
        </w:rPr>
        <w:t>ує</w:t>
      </w:r>
      <w:r w:rsidRPr="001831B7">
        <w:rPr>
          <w:rFonts w:cs="Times New Roman"/>
          <w:szCs w:val="28"/>
        </w:rPr>
        <w:t xml:space="preserve"> зворотн</w:t>
      </w:r>
      <w:r w:rsidR="00322F3A" w:rsidRPr="001831B7">
        <w:rPr>
          <w:rFonts w:cs="Times New Roman"/>
          <w:szCs w:val="28"/>
        </w:rPr>
        <w:t>ій</w:t>
      </w:r>
      <w:r w:rsidRPr="001831B7">
        <w:rPr>
          <w:rFonts w:cs="Times New Roman"/>
          <w:szCs w:val="28"/>
        </w:rPr>
        <w:t xml:space="preserve"> зв’яз</w:t>
      </w:r>
      <w:r w:rsidR="00322F3A" w:rsidRPr="001831B7">
        <w:rPr>
          <w:rFonts w:cs="Times New Roman"/>
          <w:szCs w:val="28"/>
        </w:rPr>
        <w:t>о</w:t>
      </w:r>
      <w:r w:rsidRPr="001831B7">
        <w:rPr>
          <w:rFonts w:cs="Times New Roman"/>
          <w:szCs w:val="28"/>
        </w:rPr>
        <w:t>к;</w:t>
      </w:r>
    </w:p>
    <w:p w:rsidR="001F60EE" w:rsidRPr="001831B7" w:rsidRDefault="00322F3A" w:rsidP="008578E7">
      <w:pPr>
        <w:pStyle w:val="a4"/>
        <w:numPr>
          <w:ilvl w:val="0"/>
          <w:numId w:val="1"/>
        </w:numPr>
        <w:tabs>
          <w:tab w:val="left" w:pos="1134"/>
        </w:tabs>
        <w:ind w:left="0" w:firstLine="709"/>
        <w:jc w:val="both"/>
        <w:rPr>
          <w:rFonts w:cs="Times New Roman"/>
          <w:szCs w:val="28"/>
        </w:rPr>
      </w:pPr>
      <w:r w:rsidRPr="001831B7">
        <w:rPr>
          <w:rFonts w:cs="Times New Roman"/>
          <w:szCs w:val="28"/>
        </w:rPr>
        <w:t xml:space="preserve">уможливлює </w:t>
      </w:r>
      <w:r w:rsidR="001F60EE" w:rsidRPr="001831B7">
        <w:rPr>
          <w:rFonts w:cs="Times New Roman"/>
          <w:szCs w:val="28"/>
        </w:rPr>
        <w:t>здійснення перенесення до реалістичних ситуацій;</w:t>
      </w:r>
    </w:p>
    <w:p w:rsidR="00322F3A" w:rsidRPr="001831B7" w:rsidRDefault="00322F3A" w:rsidP="00322F3A">
      <w:pPr>
        <w:pStyle w:val="a4"/>
        <w:numPr>
          <w:ilvl w:val="0"/>
          <w:numId w:val="1"/>
        </w:numPr>
        <w:tabs>
          <w:tab w:val="left" w:pos="1134"/>
        </w:tabs>
        <w:ind w:left="0" w:firstLine="709"/>
        <w:jc w:val="both"/>
        <w:rPr>
          <w:rFonts w:cs="Times New Roman"/>
          <w:szCs w:val="28"/>
        </w:rPr>
      </w:pPr>
      <w:r w:rsidRPr="001831B7">
        <w:rPr>
          <w:rFonts w:cs="Times New Roman"/>
          <w:szCs w:val="28"/>
        </w:rPr>
        <w:t>допомагає подолати внутрішні переживання школярів: страх, тривогу, невпевненість, зокрема, завдяки відсутності «вхідного» поділу учасників за статусом або рівнем;</w:t>
      </w:r>
    </w:p>
    <w:p w:rsidR="00322F3A" w:rsidRPr="001831B7" w:rsidRDefault="00322F3A" w:rsidP="008578E7">
      <w:pPr>
        <w:pStyle w:val="a4"/>
        <w:numPr>
          <w:ilvl w:val="0"/>
          <w:numId w:val="1"/>
        </w:numPr>
        <w:tabs>
          <w:tab w:val="left" w:pos="1134"/>
        </w:tabs>
        <w:ind w:left="0" w:firstLine="709"/>
        <w:jc w:val="both"/>
        <w:rPr>
          <w:rFonts w:cs="Times New Roman"/>
          <w:szCs w:val="28"/>
        </w:rPr>
      </w:pPr>
      <w:r w:rsidRPr="001831B7">
        <w:rPr>
          <w:rFonts w:cs="Times New Roman"/>
          <w:szCs w:val="28"/>
        </w:rPr>
        <w:t>заохочує до креативного та спонтанного мислення;</w:t>
      </w:r>
    </w:p>
    <w:p w:rsidR="001F60EE" w:rsidRPr="001831B7" w:rsidRDefault="00322F3A" w:rsidP="008578E7">
      <w:pPr>
        <w:pStyle w:val="a4"/>
        <w:numPr>
          <w:ilvl w:val="0"/>
          <w:numId w:val="1"/>
        </w:numPr>
        <w:tabs>
          <w:tab w:val="left" w:pos="1134"/>
        </w:tabs>
        <w:ind w:left="0" w:firstLine="709"/>
        <w:jc w:val="both"/>
        <w:rPr>
          <w:rFonts w:cs="Times New Roman"/>
          <w:szCs w:val="28"/>
        </w:rPr>
      </w:pPr>
      <w:r w:rsidRPr="001831B7">
        <w:rPr>
          <w:rFonts w:cs="Times New Roman"/>
          <w:szCs w:val="28"/>
        </w:rPr>
        <w:t xml:space="preserve">сприяє </w:t>
      </w:r>
      <w:r w:rsidR="001F60EE" w:rsidRPr="001831B7">
        <w:rPr>
          <w:rFonts w:cs="Times New Roman"/>
          <w:szCs w:val="28"/>
        </w:rPr>
        <w:t>природн</w:t>
      </w:r>
      <w:r w:rsidRPr="001831B7">
        <w:rPr>
          <w:rFonts w:cs="Times New Roman"/>
          <w:szCs w:val="28"/>
        </w:rPr>
        <w:t>ому</w:t>
      </w:r>
      <w:r w:rsidR="001F60EE" w:rsidRPr="001831B7">
        <w:rPr>
          <w:rFonts w:cs="Times New Roman"/>
          <w:szCs w:val="28"/>
        </w:rPr>
        <w:t xml:space="preserve"> налагодженн</w:t>
      </w:r>
      <w:r w:rsidRPr="001831B7">
        <w:rPr>
          <w:rFonts w:cs="Times New Roman"/>
          <w:szCs w:val="28"/>
        </w:rPr>
        <w:t>ю</w:t>
      </w:r>
      <w:r w:rsidR="001F60EE" w:rsidRPr="001831B7">
        <w:rPr>
          <w:rFonts w:cs="Times New Roman"/>
          <w:szCs w:val="28"/>
        </w:rPr>
        <w:t xml:space="preserve"> комунікації</w:t>
      </w:r>
      <w:r w:rsidRPr="001831B7">
        <w:rPr>
          <w:rFonts w:cs="Times New Roman"/>
          <w:szCs w:val="28"/>
        </w:rPr>
        <w:t xml:space="preserve">, створює сприятливе середовище для співпраці </w:t>
      </w:r>
      <w:r w:rsidR="001F60EE" w:rsidRPr="001831B7">
        <w:rPr>
          <w:rFonts w:cs="Times New Roman"/>
          <w:szCs w:val="28"/>
        </w:rPr>
        <w:t xml:space="preserve">та </w:t>
      </w:r>
      <w:r w:rsidRPr="001831B7">
        <w:rPr>
          <w:rFonts w:cs="Times New Roman"/>
          <w:szCs w:val="28"/>
        </w:rPr>
        <w:t>підвищує</w:t>
      </w:r>
      <w:r w:rsidR="001F60EE" w:rsidRPr="001831B7">
        <w:rPr>
          <w:rFonts w:cs="Times New Roman"/>
          <w:szCs w:val="28"/>
        </w:rPr>
        <w:t xml:space="preserve"> рів</w:t>
      </w:r>
      <w:r w:rsidRPr="001831B7">
        <w:rPr>
          <w:rFonts w:cs="Times New Roman"/>
          <w:szCs w:val="28"/>
        </w:rPr>
        <w:t>ень</w:t>
      </w:r>
      <w:r w:rsidR="001F60EE" w:rsidRPr="001831B7">
        <w:rPr>
          <w:rFonts w:cs="Times New Roman"/>
          <w:szCs w:val="28"/>
        </w:rPr>
        <w:t xml:space="preserve"> </w:t>
      </w:r>
      <w:r w:rsidRPr="001831B7">
        <w:rPr>
          <w:rFonts w:cs="Times New Roman"/>
          <w:szCs w:val="28"/>
        </w:rPr>
        <w:t>у</w:t>
      </w:r>
      <w:r w:rsidR="001F60EE" w:rsidRPr="001831B7">
        <w:rPr>
          <w:rFonts w:cs="Times New Roman"/>
          <w:szCs w:val="28"/>
        </w:rPr>
        <w:t>певненості</w:t>
      </w:r>
      <w:r w:rsidRPr="001831B7">
        <w:rPr>
          <w:rFonts w:cs="Times New Roman"/>
          <w:szCs w:val="28"/>
        </w:rPr>
        <w:t xml:space="preserve"> у власних здібностях</w:t>
      </w:r>
      <w:r w:rsidR="001F60EE" w:rsidRPr="001831B7">
        <w:rPr>
          <w:rFonts w:cs="Times New Roman"/>
          <w:szCs w:val="28"/>
        </w:rPr>
        <w:t>.</w:t>
      </w:r>
    </w:p>
    <w:p w:rsidR="00F61E20" w:rsidRPr="001831B7" w:rsidRDefault="002A749F" w:rsidP="008578E7">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Гейміфікація спирається на природні людські інстинкти, використовує конкуренцію, досягнення, статус, самовираження, альтруїзм, вирішення задач. Можливість записатися на безкоштовний навчальний курс, отримати швидкий бонус за дію, отримати несподіваний подарунок за прикладені зусилля, отримати «лайки» і «переписи», отримати бедж як підтвердження майстерності, подивитися коротке відео-звернення – доступні та дієві елементи гейміфікації.</w:t>
      </w:r>
    </w:p>
    <w:p w:rsidR="00F61E20" w:rsidRPr="001831B7" w:rsidRDefault="00F61E20" w:rsidP="008578E7">
      <w:pPr>
        <w:spacing w:after="0" w:line="240" w:lineRule="auto"/>
        <w:ind w:firstLine="709"/>
        <w:contextualSpacing/>
        <w:jc w:val="both"/>
        <w:rPr>
          <w:rFonts w:ascii="Times New Roman" w:hAnsi="Times New Roman" w:cs="Times New Roman"/>
          <w:color w:val="auto"/>
          <w:sz w:val="28"/>
          <w:szCs w:val="28"/>
          <w:lang w:val="uk-UA"/>
        </w:rPr>
      </w:pPr>
    </w:p>
    <w:p w:rsidR="00F61E20" w:rsidRPr="001831B7" w:rsidRDefault="00F61E20" w:rsidP="00F61E20">
      <w:pPr>
        <w:spacing w:after="0" w:line="240" w:lineRule="auto"/>
        <w:jc w:val="center"/>
        <w:rPr>
          <w:rFonts w:ascii="Times New Roman" w:hAnsi="Times New Roman" w:cs="Times New Roman"/>
          <w:color w:val="auto"/>
          <w:sz w:val="28"/>
          <w:szCs w:val="28"/>
        </w:rPr>
      </w:pPr>
      <w:r w:rsidRPr="001831B7">
        <w:rPr>
          <w:rFonts w:ascii="Times New Roman" w:hAnsi="Times New Roman" w:cs="Times New Roman"/>
          <w:noProof/>
          <w:color w:val="auto"/>
          <w:sz w:val="28"/>
          <w:szCs w:val="28"/>
        </w:rPr>
        <w:drawing>
          <wp:inline distT="0" distB="0" distL="0" distR="0" wp14:anchorId="243AB2F4" wp14:editId="7AF002A5">
            <wp:extent cx="3689405" cy="3710094"/>
            <wp:effectExtent l="19050" t="19050" r="25400" b="2413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4 (1).png"/>
                    <pic:cNvPicPr/>
                  </pic:nvPicPr>
                  <pic:blipFill>
                    <a:blip r:embed="rId6">
                      <a:extLst>
                        <a:ext uri="{28A0092B-C50C-407E-A947-70E740481C1C}">
                          <a14:useLocalDpi xmlns:a14="http://schemas.microsoft.com/office/drawing/2010/main" val="0"/>
                        </a:ext>
                      </a:extLst>
                    </a:blip>
                    <a:stretch>
                      <a:fillRect/>
                    </a:stretch>
                  </pic:blipFill>
                  <pic:spPr>
                    <a:xfrm>
                      <a:off x="0" y="0"/>
                      <a:ext cx="3688893" cy="3709579"/>
                    </a:xfrm>
                    <a:prstGeom prst="rect">
                      <a:avLst/>
                    </a:prstGeom>
                    <a:ln>
                      <a:solidFill>
                        <a:srgbClr val="002060"/>
                      </a:solidFill>
                    </a:ln>
                  </pic:spPr>
                </pic:pic>
              </a:graphicData>
            </a:graphic>
          </wp:inline>
        </w:drawing>
      </w:r>
    </w:p>
    <w:p w:rsidR="00F61E20" w:rsidRPr="001831B7" w:rsidRDefault="00F61E20" w:rsidP="00726E7C">
      <w:pPr>
        <w:spacing w:after="0" w:line="240" w:lineRule="auto"/>
        <w:jc w:val="center"/>
        <w:rPr>
          <w:rFonts w:ascii="Times New Roman" w:hAnsi="Times New Roman" w:cs="Times New Roman"/>
          <w:color w:val="auto"/>
          <w:sz w:val="28"/>
          <w:szCs w:val="28"/>
          <w:lang w:val="en-US"/>
        </w:rPr>
      </w:pPr>
      <w:r w:rsidRPr="001831B7">
        <w:rPr>
          <w:rFonts w:ascii="Times New Roman" w:hAnsi="Times New Roman" w:cs="Times New Roman"/>
          <w:i/>
          <w:color w:val="auto"/>
          <w:sz w:val="28"/>
          <w:szCs w:val="28"/>
        </w:rPr>
        <w:t>Рис.</w:t>
      </w:r>
      <w:r w:rsidRPr="001831B7">
        <w:rPr>
          <w:rFonts w:ascii="Times New Roman" w:hAnsi="Times New Roman" w:cs="Times New Roman"/>
          <w:i/>
          <w:color w:val="auto"/>
          <w:sz w:val="28"/>
          <w:szCs w:val="28"/>
          <w:lang w:val="uk-UA"/>
        </w:rPr>
        <w:t>1.</w:t>
      </w:r>
      <w:r w:rsidRPr="001831B7">
        <w:rPr>
          <w:rFonts w:ascii="Times New Roman" w:hAnsi="Times New Roman" w:cs="Times New Roman"/>
          <w:i/>
          <w:color w:val="auto"/>
          <w:sz w:val="28"/>
          <w:szCs w:val="28"/>
        </w:rPr>
        <w:t xml:space="preserve"> </w:t>
      </w:r>
      <w:proofErr w:type="spellStart"/>
      <w:r w:rsidRPr="001831B7">
        <w:rPr>
          <w:rFonts w:ascii="Times New Roman" w:hAnsi="Times New Roman" w:cs="Times New Roman"/>
          <w:i/>
          <w:color w:val="auto"/>
          <w:sz w:val="28"/>
          <w:szCs w:val="28"/>
        </w:rPr>
        <w:t>Сторінка</w:t>
      </w:r>
      <w:proofErr w:type="spellEnd"/>
      <w:r w:rsidRPr="001831B7">
        <w:rPr>
          <w:rFonts w:ascii="Times New Roman" w:hAnsi="Times New Roman" w:cs="Times New Roman"/>
          <w:i/>
          <w:color w:val="auto"/>
          <w:sz w:val="28"/>
          <w:szCs w:val="28"/>
        </w:rPr>
        <w:t xml:space="preserve"> «</w:t>
      </w:r>
      <w:proofErr w:type="spellStart"/>
      <w:r w:rsidRPr="001831B7">
        <w:rPr>
          <w:rFonts w:ascii="Times New Roman" w:hAnsi="Times New Roman" w:cs="Times New Roman"/>
          <w:i/>
          <w:color w:val="auto"/>
          <w:sz w:val="28"/>
          <w:szCs w:val="28"/>
        </w:rPr>
        <w:t>досягнення</w:t>
      </w:r>
      <w:proofErr w:type="spellEnd"/>
      <w:r w:rsidRPr="001831B7">
        <w:rPr>
          <w:rFonts w:ascii="Times New Roman" w:hAnsi="Times New Roman" w:cs="Times New Roman"/>
          <w:i/>
          <w:color w:val="auto"/>
          <w:sz w:val="28"/>
          <w:szCs w:val="28"/>
        </w:rPr>
        <w:t xml:space="preserve">» </w:t>
      </w:r>
      <w:proofErr w:type="spellStart"/>
      <w:r w:rsidRPr="001831B7">
        <w:rPr>
          <w:rFonts w:ascii="Times New Roman" w:hAnsi="Times New Roman" w:cs="Times New Roman"/>
          <w:i/>
          <w:color w:val="auto"/>
          <w:sz w:val="28"/>
          <w:szCs w:val="28"/>
        </w:rPr>
        <w:t>профілю</w:t>
      </w:r>
      <w:proofErr w:type="spellEnd"/>
      <w:r w:rsidRPr="001831B7">
        <w:rPr>
          <w:rFonts w:ascii="Times New Roman" w:hAnsi="Times New Roman" w:cs="Times New Roman"/>
          <w:i/>
          <w:color w:val="auto"/>
          <w:sz w:val="28"/>
          <w:szCs w:val="28"/>
        </w:rPr>
        <w:t xml:space="preserve"> </w:t>
      </w:r>
      <w:proofErr w:type="spellStart"/>
      <w:r w:rsidRPr="001831B7">
        <w:rPr>
          <w:rFonts w:ascii="Times New Roman" w:hAnsi="Times New Roman" w:cs="Times New Roman"/>
          <w:i/>
          <w:color w:val="auto"/>
          <w:sz w:val="28"/>
          <w:szCs w:val="28"/>
        </w:rPr>
        <w:t>учасника</w:t>
      </w:r>
      <w:proofErr w:type="spellEnd"/>
      <w:r w:rsidRPr="001831B7">
        <w:rPr>
          <w:rFonts w:ascii="Times New Roman" w:hAnsi="Times New Roman" w:cs="Times New Roman"/>
          <w:i/>
          <w:color w:val="auto"/>
          <w:sz w:val="28"/>
          <w:szCs w:val="28"/>
        </w:rPr>
        <w:t xml:space="preserve"> </w:t>
      </w:r>
      <w:proofErr w:type="spellStart"/>
      <w:r w:rsidRPr="001831B7">
        <w:rPr>
          <w:rFonts w:ascii="Times New Roman" w:hAnsi="Times New Roman" w:cs="Times New Roman"/>
          <w:i/>
          <w:color w:val="auto"/>
          <w:sz w:val="28"/>
          <w:szCs w:val="28"/>
        </w:rPr>
        <w:t>спільноти</w:t>
      </w:r>
      <w:proofErr w:type="spellEnd"/>
      <w:r w:rsidRPr="001831B7">
        <w:rPr>
          <w:rFonts w:ascii="Times New Roman" w:hAnsi="Times New Roman" w:cs="Times New Roman"/>
          <w:i/>
          <w:color w:val="auto"/>
          <w:sz w:val="28"/>
          <w:szCs w:val="28"/>
        </w:rPr>
        <w:t xml:space="preserve"> </w:t>
      </w:r>
      <w:proofErr w:type="spellStart"/>
      <w:r w:rsidRPr="001831B7">
        <w:rPr>
          <w:rFonts w:ascii="Times New Roman" w:hAnsi="Times New Roman" w:cs="Times New Roman"/>
          <w:i/>
          <w:color w:val="auto"/>
          <w:sz w:val="28"/>
          <w:szCs w:val="28"/>
        </w:rPr>
        <w:t>Освітня</w:t>
      </w:r>
      <w:proofErr w:type="spellEnd"/>
      <w:r w:rsidRPr="001831B7">
        <w:rPr>
          <w:rFonts w:ascii="Times New Roman" w:hAnsi="Times New Roman" w:cs="Times New Roman"/>
          <w:i/>
          <w:color w:val="auto"/>
          <w:sz w:val="28"/>
          <w:szCs w:val="28"/>
        </w:rPr>
        <w:t xml:space="preserve"> мережа </w:t>
      </w:r>
      <w:r w:rsidRPr="001831B7">
        <w:rPr>
          <w:rFonts w:ascii="Times New Roman" w:hAnsi="Times New Roman" w:cs="Times New Roman"/>
          <w:i/>
          <w:color w:val="auto"/>
          <w:sz w:val="28"/>
          <w:szCs w:val="28"/>
          <w:lang w:val="en-US"/>
        </w:rPr>
        <w:t>Microsoft</w:t>
      </w:r>
    </w:p>
    <w:p w:rsidR="00F61E20" w:rsidRPr="001831B7" w:rsidRDefault="00F61E20" w:rsidP="008578E7">
      <w:pPr>
        <w:pStyle w:val="a4"/>
        <w:tabs>
          <w:tab w:val="left" w:pos="1134"/>
        </w:tabs>
        <w:ind w:left="0" w:firstLine="709"/>
        <w:jc w:val="both"/>
        <w:rPr>
          <w:rFonts w:cs="Times New Roman"/>
          <w:szCs w:val="28"/>
        </w:rPr>
      </w:pPr>
      <w:r w:rsidRPr="001831B7">
        <w:rPr>
          <w:rFonts w:cs="Times New Roman"/>
          <w:szCs w:val="28"/>
        </w:rPr>
        <w:t xml:space="preserve">Популярними й зрозумілими прикладами є дошки пошани, система оцінювання заохоченням у молодшій школі, змагання між класами за символічну «нагороду». Використовуючи </w:t>
      </w:r>
      <w:r w:rsidR="0006169B" w:rsidRPr="001831B7">
        <w:rPr>
          <w:rFonts w:cs="Times New Roman"/>
          <w:szCs w:val="28"/>
        </w:rPr>
        <w:t>додаток для управління шкільними класами (</w:t>
      </w:r>
      <w:proofErr w:type="spellStart"/>
      <w:r w:rsidR="0006169B" w:rsidRPr="001831B7">
        <w:rPr>
          <w:rFonts w:cs="Times New Roman"/>
          <w:szCs w:val="28"/>
        </w:rPr>
        <w:t>Class</w:t>
      </w:r>
      <w:proofErr w:type="spellEnd"/>
      <w:r w:rsidR="0006169B" w:rsidRPr="001831B7">
        <w:rPr>
          <w:rFonts w:cs="Times New Roman"/>
          <w:szCs w:val="28"/>
        </w:rPr>
        <w:t xml:space="preserve"> </w:t>
      </w:r>
      <w:proofErr w:type="spellStart"/>
      <w:r w:rsidR="0006169B" w:rsidRPr="001831B7">
        <w:rPr>
          <w:rFonts w:cs="Times New Roman"/>
          <w:szCs w:val="28"/>
        </w:rPr>
        <w:t>Dojo</w:t>
      </w:r>
      <w:proofErr w:type="spellEnd"/>
      <w:r w:rsidR="0006169B" w:rsidRPr="001831B7">
        <w:rPr>
          <w:rFonts w:cs="Times New Roman"/>
          <w:szCs w:val="28"/>
        </w:rPr>
        <w:t>)</w:t>
      </w:r>
      <w:r w:rsidR="00FF52F3" w:rsidRPr="001831B7">
        <w:rPr>
          <w:rFonts w:cs="Times New Roman"/>
          <w:szCs w:val="28"/>
        </w:rPr>
        <w:t>,</w:t>
      </w:r>
      <w:r w:rsidR="0006169B" w:rsidRPr="001831B7">
        <w:rPr>
          <w:rFonts w:cs="Times New Roman"/>
          <w:szCs w:val="28"/>
        </w:rPr>
        <w:t xml:space="preserve"> </w:t>
      </w:r>
      <w:r w:rsidRPr="001831B7">
        <w:rPr>
          <w:rFonts w:cs="Times New Roman"/>
          <w:szCs w:val="28"/>
        </w:rPr>
        <w:t xml:space="preserve">вчитель </w:t>
      </w:r>
      <w:r w:rsidR="0006169B" w:rsidRPr="001831B7">
        <w:rPr>
          <w:rFonts w:cs="Times New Roman"/>
          <w:szCs w:val="28"/>
        </w:rPr>
        <w:t xml:space="preserve">несвідомо вдається до </w:t>
      </w:r>
      <w:r w:rsidR="00FF52F3" w:rsidRPr="001831B7">
        <w:rPr>
          <w:rFonts w:cs="Times New Roman"/>
          <w:szCs w:val="28"/>
        </w:rPr>
        <w:t>гейміфікації</w:t>
      </w:r>
      <w:r w:rsidR="0006169B" w:rsidRPr="001831B7">
        <w:rPr>
          <w:rFonts w:cs="Times New Roman"/>
          <w:szCs w:val="28"/>
        </w:rPr>
        <w:t xml:space="preserve">. Адже, </w:t>
      </w:r>
      <w:r w:rsidR="00FF52F3" w:rsidRPr="001831B7">
        <w:rPr>
          <w:rFonts w:cs="Times New Roman"/>
          <w:szCs w:val="28"/>
        </w:rPr>
        <w:t xml:space="preserve">як </w:t>
      </w:r>
      <w:r w:rsidR="0006169B" w:rsidRPr="001831B7">
        <w:rPr>
          <w:rFonts w:cs="Times New Roman"/>
          <w:szCs w:val="28"/>
        </w:rPr>
        <w:t>тільки учень вико</w:t>
      </w:r>
      <w:r w:rsidRPr="001831B7">
        <w:rPr>
          <w:rFonts w:cs="Times New Roman"/>
          <w:szCs w:val="28"/>
        </w:rPr>
        <w:t>нав завдання, він заробляє очки,</w:t>
      </w:r>
      <w:r w:rsidR="0006169B" w:rsidRPr="001831B7">
        <w:rPr>
          <w:rFonts w:cs="Times New Roman"/>
          <w:szCs w:val="28"/>
        </w:rPr>
        <w:t xml:space="preserve"> </w:t>
      </w:r>
      <w:r w:rsidRPr="001831B7">
        <w:rPr>
          <w:rFonts w:cs="Times New Roman"/>
          <w:szCs w:val="28"/>
        </w:rPr>
        <w:t>а</w:t>
      </w:r>
      <w:r w:rsidR="0006169B" w:rsidRPr="001831B7">
        <w:rPr>
          <w:rFonts w:cs="Times New Roman"/>
          <w:szCs w:val="28"/>
        </w:rPr>
        <w:t xml:space="preserve"> також додаткові нагоро</w:t>
      </w:r>
      <w:r w:rsidR="00FF52F3" w:rsidRPr="001831B7">
        <w:rPr>
          <w:rFonts w:cs="Times New Roman"/>
          <w:szCs w:val="28"/>
        </w:rPr>
        <w:t>ди за завзятість та старанність</w:t>
      </w:r>
      <w:r w:rsidRPr="001831B7">
        <w:rPr>
          <w:rFonts w:cs="Times New Roman"/>
          <w:szCs w:val="28"/>
        </w:rPr>
        <w:t>.</w:t>
      </w:r>
    </w:p>
    <w:p w:rsidR="0006169B" w:rsidRPr="001831B7" w:rsidRDefault="00F61E20" w:rsidP="008578E7">
      <w:pPr>
        <w:pStyle w:val="a4"/>
        <w:tabs>
          <w:tab w:val="left" w:pos="1134"/>
        </w:tabs>
        <w:ind w:left="0" w:firstLine="709"/>
        <w:jc w:val="both"/>
        <w:rPr>
          <w:rFonts w:cs="Times New Roman"/>
          <w:szCs w:val="28"/>
        </w:rPr>
      </w:pPr>
      <w:proofErr w:type="spellStart"/>
      <w:r w:rsidRPr="001831B7">
        <w:rPr>
          <w:rFonts w:cs="Times New Roman"/>
          <w:szCs w:val="28"/>
        </w:rPr>
        <w:t>Бейджі</w:t>
      </w:r>
      <w:proofErr w:type="spellEnd"/>
      <w:r w:rsidRPr="001831B7">
        <w:rPr>
          <w:rFonts w:cs="Times New Roman"/>
          <w:szCs w:val="28"/>
        </w:rPr>
        <w:t xml:space="preserve"> та нагороди, лідерські дошки, </w:t>
      </w:r>
      <w:r w:rsidRPr="001831B7">
        <w:rPr>
          <w:rFonts w:cs="Times New Roman"/>
          <w:szCs w:val="28"/>
          <w:lang w:val="en-US"/>
        </w:rPr>
        <w:t>agile</w:t>
      </w:r>
      <w:r w:rsidRPr="001831B7">
        <w:rPr>
          <w:rFonts w:cs="Times New Roman"/>
          <w:szCs w:val="28"/>
        </w:rPr>
        <w:t xml:space="preserve">- і </w:t>
      </w:r>
      <w:proofErr w:type="spellStart"/>
      <w:r w:rsidRPr="001831B7">
        <w:rPr>
          <w:rFonts w:cs="Times New Roman"/>
          <w:szCs w:val="28"/>
          <w:lang w:val="en-US"/>
        </w:rPr>
        <w:t>kanban</w:t>
      </w:r>
      <w:proofErr w:type="spellEnd"/>
      <w:r w:rsidRPr="001831B7">
        <w:rPr>
          <w:rFonts w:cs="Times New Roman"/>
          <w:szCs w:val="28"/>
        </w:rPr>
        <w:t>-дошки є важливою частиною ігрової механіки, проте, справжня сила методу гейміфікації полягає зовсім в іншому – залучення, лояльність, візуалізація, ефективне вирішення неігрових проблем.</w:t>
      </w:r>
    </w:p>
    <w:p w:rsidR="00F61E20" w:rsidRPr="001831B7" w:rsidRDefault="00F61E20" w:rsidP="00F61E20">
      <w:pPr>
        <w:spacing w:after="0" w:line="240" w:lineRule="auto"/>
        <w:ind w:firstLine="709"/>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Г</w:t>
      </w:r>
      <w:r w:rsidRPr="001831B7">
        <w:rPr>
          <w:rFonts w:ascii="Times New Roman" w:eastAsia="Times New Roman" w:hAnsi="Times New Roman" w:cs="Times New Roman"/>
          <w:color w:val="auto"/>
          <w:sz w:val="28"/>
          <w:szCs w:val="28"/>
          <w:lang w:val="uk-UA"/>
        </w:rPr>
        <w:t>ейміфікація може зробити процес навчання та виховання більш приємним та захоплюючим, адже у грі зосереджено безліч точок мотивації – змагальність, призові стимули, логіка подолання перешкод. Проте, варто наголосити, що гейміфікація не означає, що вчитель повинен придумувати складну систему з окулярами, фішками, значками, здійснювати залучення ігрових технік і механік у діяльність, не пов’язану з грою, з метою формування специфічної поведінки. Гейміфікація, на відміну від ігрового навчання – це допоміжний засіб для покращення навчально-виховного процесу та стимулювання учнів до більш активної участі в цьому процесі. Сьогодні існує низка сервісів, що використовують гейміфікацію для потреб освіти:</w:t>
      </w:r>
    </w:p>
    <w:p w:rsidR="00F61E20" w:rsidRPr="001831B7" w:rsidRDefault="00F61E20" w:rsidP="00F61E20">
      <w:pPr>
        <w:pStyle w:val="a5"/>
        <w:numPr>
          <w:ilvl w:val="0"/>
          <w:numId w:val="3"/>
        </w:numPr>
        <w:tabs>
          <w:tab w:val="clear" w:pos="720"/>
          <w:tab w:val="num" w:pos="1134"/>
        </w:tabs>
        <w:spacing w:before="0" w:beforeAutospacing="0" w:after="0" w:afterAutospacing="0"/>
        <w:ind w:left="0" w:firstLine="709"/>
        <w:jc w:val="both"/>
        <w:textAlignment w:val="baseline"/>
        <w:rPr>
          <w:sz w:val="28"/>
          <w:szCs w:val="28"/>
        </w:rPr>
      </w:pPr>
      <w:proofErr w:type="spellStart"/>
      <w:r w:rsidRPr="001831B7">
        <w:rPr>
          <w:sz w:val="28"/>
          <w:szCs w:val="28"/>
        </w:rPr>
        <w:t>Codecademy</w:t>
      </w:r>
      <w:proofErr w:type="spellEnd"/>
      <w:r w:rsidRPr="001831B7">
        <w:rPr>
          <w:rStyle w:val="a3"/>
          <w:rFonts w:eastAsiaTheme="majorEastAsia"/>
          <w:sz w:val="28"/>
          <w:szCs w:val="28"/>
        </w:rPr>
        <w:t xml:space="preserve"> </w:t>
      </w:r>
      <w:r w:rsidRPr="001831B7">
        <w:rPr>
          <w:sz w:val="28"/>
          <w:szCs w:val="28"/>
        </w:rPr>
        <w:t xml:space="preserve">– навчання програмуванню на </w:t>
      </w:r>
      <w:proofErr w:type="spellStart"/>
      <w:r w:rsidRPr="001831B7">
        <w:rPr>
          <w:sz w:val="28"/>
          <w:szCs w:val="28"/>
        </w:rPr>
        <w:t>JavaScript</w:t>
      </w:r>
      <w:proofErr w:type="spellEnd"/>
      <w:r w:rsidRPr="001831B7">
        <w:rPr>
          <w:sz w:val="28"/>
          <w:szCs w:val="28"/>
        </w:rPr>
        <w:t xml:space="preserve">, HTML, </w:t>
      </w:r>
      <w:proofErr w:type="spellStart"/>
      <w:r w:rsidRPr="001831B7">
        <w:rPr>
          <w:sz w:val="28"/>
          <w:szCs w:val="28"/>
        </w:rPr>
        <w:t>Python</w:t>
      </w:r>
      <w:proofErr w:type="spellEnd"/>
      <w:r w:rsidRPr="001831B7">
        <w:rPr>
          <w:sz w:val="28"/>
          <w:szCs w:val="28"/>
        </w:rPr>
        <w:t xml:space="preserve">, </w:t>
      </w:r>
      <w:proofErr w:type="spellStart"/>
      <w:r w:rsidRPr="001831B7">
        <w:rPr>
          <w:sz w:val="28"/>
          <w:szCs w:val="28"/>
        </w:rPr>
        <w:t>Ruby</w:t>
      </w:r>
      <w:proofErr w:type="spellEnd"/>
      <w:r w:rsidRPr="001831B7">
        <w:rPr>
          <w:sz w:val="28"/>
          <w:szCs w:val="28"/>
        </w:rPr>
        <w:t>;</w:t>
      </w:r>
    </w:p>
    <w:p w:rsidR="00F61E20" w:rsidRPr="001831B7" w:rsidRDefault="00F61E20" w:rsidP="00F61E20">
      <w:pPr>
        <w:pStyle w:val="a5"/>
        <w:numPr>
          <w:ilvl w:val="0"/>
          <w:numId w:val="3"/>
        </w:numPr>
        <w:tabs>
          <w:tab w:val="clear" w:pos="720"/>
          <w:tab w:val="num" w:pos="1134"/>
        </w:tabs>
        <w:spacing w:before="0" w:beforeAutospacing="0" w:after="0" w:afterAutospacing="0"/>
        <w:ind w:left="0" w:firstLine="709"/>
        <w:jc w:val="both"/>
        <w:textAlignment w:val="baseline"/>
        <w:rPr>
          <w:sz w:val="28"/>
          <w:szCs w:val="28"/>
        </w:rPr>
      </w:pPr>
      <w:proofErr w:type="spellStart"/>
      <w:r w:rsidRPr="001831B7">
        <w:rPr>
          <w:sz w:val="28"/>
          <w:szCs w:val="28"/>
        </w:rPr>
        <w:t>Motion</w:t>
      </w:r>
      <w:proofErr w:type="spellEnd"/>
      <w:r w:rsidRPr="001831B7">
        <w:rPr>
          <w:sz w:val="28"/>
          <w:szCs w:val="28"/>
        </w:rPr>
        <w:t xml:space="preserve"> </w:t>
      </w:r>
      <w:proofErr w:type="spellStart"/>
      <w:r w:rsidRPr="001831B7">
        <w:rPr>
          <w:sz w:val="28"/>
          <w:szCs w:val="28"/>
        </w:rPr>
        <w:t>Math</w:t>
      </w:r>
      <w:proofErr w:type="spellEnd"/>
      <w:r w:rsidRPr="001831B7">
        <w:rPr>
          <w:sz w:val="28"/>
          <w:szCs w:val="28"/>
        </w:rPr>
        <w:t xml:space="preserve"> </w:t>
      </w:r>
      <w:proofErr w:type="spellStart"/>
      <w:r w:rsidRPr="001831B7">
        <w:rPr>
          <w:sz w:val="28"/>
          <w:szCs w:val="28"/>
        </w:rPr>
        <w:t>Games</w:t>
      </w:r>
      <w:proofErr w:type="spellEnd"/>
      <w:r w:rsidRPr="001831B7">
        <w:rPr>
          <w:sz w:val="28"/>
          <w:szCs w:val="28"/>
        </w:rPr>
        <w:t> – мобільні ігри з математики роблять навчання веселим і захоплюючим;</w:t>
      </w:r>
    </w:p>
    <w:p w:rsidR="00F61E20" w:rsidRPr="001831B7" w:rsidRDefault="00F61E20" w:rsidP="00F61E20">
      <w:pPr>
        <w:pStyle w:val="a5"/>
        <w:numPr>
          <w:ilvl w:val="0"/>
          <w:numId w:val="3"/>
        </w:numPr>
        <w:tabs>
          <w:tab w:val="clear" w:pos="720"/>
          <w:tab w:val="num" w:pos="1134"/>
        </w:tabs>
        <w:spacing w:before="0" w:beforeAutospacing="0" w:after="0" w:afterAutospacing="0"/>
        <w:ind w:left="0" w:firstLine="709"/>
        <w:jc w:val="both"/>
        <w:textAlignment w:val="baseline"/>
        <w:rPr>
          <w:sz w:val="28"/>
          <w:szCs w:val="28"/>
        </w:rPr>
      </w:pPr>
      <w:proofErr w:type="spellStart"/>
      <w:r w:rsidRPr="001831B7">
        <w:rPr>
          <w:sz w:val="28"/>
          <w:szCs w:val="28"/>
        </w:rPr>
        <w:t>Mathletics</w:t>
      </w:r>
      <w:proofErr w:type="spellEnd"/>
      <w:r w:rsidRPr="001831B7">
        <w:rPr>
          <w:sz w:val="28"/>
          <w:szCs w:val="28"/>
        </w:rPr>
        <w:t xml:space="preserve"> – програма для шкіл, спрямована на залучення дітей до математики через ігри і </w:t>
      </w:r>
      <w:proofErr w:type="spellStart"/>
      <w:r w:rsidRPr="001831B7">
        <w:rPr>
          <w:sz w:val="28"/>
          <w:szCs w:val="28"/>
        </w:rPr>
        <w:t>Челлендж</w:t>
      </w:r>
      <w:proofErr w:type="spellEnd"/>
      <w:r w:rsidRPr="001831B7">
        <w:rPr>
          <w:sz w:val="28"/>
          <w:szCs w:val="28"/>
        </w:rPr>
        <w:t>;</w:t>
      </w:r>
    </w:p>
    <w:p w:rsidR="00F61E20" w:rsidRPr="001831B7" w:rsidRDefault="00F61E20" w:rsidP="00F61E20">
      <w:pPr>
        <w:pStyle w:val="a5"/>
        <w:numPr>
          <w:ilvl w:val="0"/>
          <w:numId w:val="3"/>
        </w:numPr>
        <w:tabs>
          <w:tab w:val="clear" w:pos="720"/>
          <w:tab w:val="num" w:pos="1134"/>
        </w:tabs>
        <w:spacing w:before="0" w:beforeAutospacing="0" w:after="0" w:afterAutospacing="0"/>
        <w:ind w:left="0" w:firstLine="709"/>
        <w:jc w:val="both"/>
        <w:textAlignment w:val="baseline"/>
        <w:rPr>
          <w:sz w:val="28"/>
          <w:szCs w:val="28"/>
        </w:rPr>
      </w:pPr>
      <w:proofErr w:type="spellStart"/>
      <w:r w:rsidRPr="001831B7">
        <w:rPr>
          <w:sz w:val="28"/>
          <w:szCs w:val="28"/>
        </w:rPr>
        <w:t>Khanacademy</w:t>
      </w:r>
      <w:proofErr w:type="spellEnd"/>
      <w:r w:rsidRPr="001831B7">
        <w:rPr>
          <w:sz w:val="28"/>
          <w:szCs w:val="28"/>
        </w:rPr>
        <w:t xml:space="preserve"> – безкоштовні відео-курси з різних предметів;</w:t>
      </w:r>
    </w:p>
    <w:p w:rsidR="00726E7C" w:rsidRPr="001831B7" w:rsidRDefault="00F61E20" w:rsidP="00F61E20">
      <w:pPr>
        <w:pStyle w:val="a5"/>
        <w:numPr>
          <w:ilvl w:val="0"/>
          <w:numId w:val="3"/>
        </w:numPr>
        <w:tabs>
          <w:tab w:val="clear" w:pos="720"/>
          <w:tab w:val="num" w:pos="1134"/>
        </w:tabs>
        <w:spacing w:before="0" w:beforeAutospacing="0" w:after="0" w:afterAutospacing="0"/>
        <w:ind w:left="0" w:firstLine="709"/>
        <w:jc w:val="both"/>
        <w:textAlignment w:val="baseline"/>
        <w:rPr>
          <w:sz w:val="28"/>
          <w:szCs w:val="28"/>
        </w:rPr>
      </w:pPr>
      <w:proofErr w:type="spellStart"/>
      <w:r w:rsidRPr="001831B7">
        <w:rPr>
          <w:sz w:val="28"/>
          <w:szCs w:val="28"/>
        </w:rPr>
        <w:t>Spongelab</w:t>
      </w:r>
      <w:proofErr w:type="spellEnd"/>
      <w:r w:rsidRPr="001831B7">
        <w:rPr>
          <w:sz w:val="28"/>
          <w:szCs w:val="28"/>
        </w:rPr>
        <w:t xml:space="preserve"> – </w:t>
      </w:r>
      <w:r w:rsidR="00726E7C" w:rsidRPr="001831B7">
        <w:rPr>
          <w:sz w:val="28"/>
          <w:szCs w:val="28"/>
        </w:rPr>
        <w:t xml:space="preserve">платформа для </w:t>
      </w:r>
      <w:proofErr w:type="spellStart"/>
      <w:r w:rsidR="00726E7C" w:rsidRPr="001831B7">
        <w:rPr>
          <w:sz w:val="28"/>
          <w:szCs w:val="28"/>
        </w:rPr>
        <w:t>персоналізован</w:t>
      </w:r>
      <w:proofErr w:type="spellEnd"/>
      <w:r w:rsidR="00726E7C" w:rsidRPr="001831B7">
        <w:rPr>
          <w:sz w:val="28"/>
          <w:szCs w:val="28"/>
          <w:lang w:val="ru-RU"/>
        </w:rPr>
        <w:t>о</w:t>
      </w:r>
      <w:r w:rsidR="00726E7C" w:rsidRPr="001831B7">
        <w:rPr>
          <w:sz w:val="28"/>
          <w:szCs w:val="28"/>
        </w:rPr>
        <w:t>ї</w:t>
      </w:r>
      <w:r w:rsidRPr="001831B7">
        <w:rPr>
          <w:sz w:val="28"/>
          <w:szCs w:val="28"/>
        </w:rPr>
        <w:t xml:space="preserve"> наукової освіти;</w:t>
      </w:r>
    </w:p>
    <w:p w:rsidR="00F61E20" w:rsidRPr="001831B7" w:rsidRDefault="00F61E20" w:rsidP="00F61E20">
      <w:pPr>
        <w:pStyle w:val="a5"/>
        <w:numPr>
          <w:ilvl w:val="0"/>
          <w:numId w:val="3"/>
        </w:numPr>
        <w:tabs>
          <w:tab w:val="clear" w:pos="720"/>
          <w:tab w:val="num" w:pos="1134"/>
        </w:tabs>
        <w:spacing w:before="0" w:beforeAutospacing="0" w:after="0" w:afterAutospacing="0"/>
        <w:ind w:left="0" w:firstLine="709"/>
        <w:jc w:val="both"/>
        <w:textAlignment w:val="baseline"/>
        <w:rPr>
          <w:sz w:val="28"/>
          <w:szCs w:val="28"/>
        </w:rPr>
      </w:pPr>
      <w:proofErr w:type="spellStart"/>
      <w:r w:rsidRPr="001831B7">
        <w:rPr>
          <w:sz w:val="28"/>
          <w:szCs w:val="28"/>
        </w:rPr>
        <w:t>Foldit</w:t>
      </w:r>
      <w:proofErr w:type="spellEnd"/>
      <w:r w:rsidRPr="001831B7">
        <w:rPr>
          <w:sz w:val="28"/>
          <w:szCs w:val="28"/>
        </w:rPr>
        <w:t xml:space="preserve"> – рішення наукових завдань як </w:t>
      </w:r>
      <w:proofErr w:type="spellStart"/>
      <w:r w:rsidRPr="001831B7">
        <w:rPr>
          <w:sz w:val="28"/>
          <w:szCs w:val="28"/>
        </w:rPr>
        <w:t>пазлів</w:t>
      </w:r>
      <w:proofErr w:type="spellEnd"/>
      <w:r w:rsidRPr="001831B7">
        <w:rPr>
          <w:sz w:val="28"/>
          <w:szCs w:val="28"/>
        </w:rPr>
        <w:t>.</w:t>
      </w:r>
    </w:p>
    <w:p w:rsidR="001F60EE" w:rsidRPr="001831B7" w:rsidRDefault="00C27761" w:rsidP="00C27761">
      <w:pPr>
        <w:pStyle w:val="a4"/>
        <w:tabs>
          <w:tab w:val="left" w:pos="1134"/>
        </w:tabs>
        <w:ind w:left="0" w:firstLine="709"/>
        <w:jc w:val="both"/>
        <w:rPr>
          <w:rFonts w:cs="Times New Roman"/>
          <w:szCs w:val="28"/>
        </w:rPr>
      </w:pPr>
      <w:r w:rsidRPr="001831B7">
        <w:rPr>
          <w:rFonts w:cs="Times New Roman"/>
          <w:szCs w:val="28"/>
        </w:rPr>
        <w:t xml:space="preserve">Варто наголосити, що популярність електронних соціальних мереж </w:t>
      </w:r>
      <w:r w:rsidR="008C1750" w:rsidRPr="001831B7">
        <w:rPr>
          <w:rFonts w:cs="Times New Roman"/>
          <w:szCs w:val="28"/>
        </w:rPr>
        <w:t xml:space="preserve">(ЕСМ) </w:t>
      </w:r>
      <w:r w:rsidRPr="001831B7">
        <w:rPr>
          <w:rFonts w:cs="Times New Roman"/>
          <w:szCs w:val="28"/>
        </w:rPr>
        <w:t xml:space="preserve">сприяла введенню гейміфікації в он-лайн ресурси. ЕСМ – інноваційна складова інформаційно-освітнього середовища, що має великий освітній потенціал. </w:t>
      </w:r>
      <w:r w:rsidR="002A749F" w:rsidRPr="001831B7">
        <w:rPr>
          <w:rFonts w:cs="Times New Roman"/>
          <w:szCs w:val="28"/>
        </w:rPr>
        <w:t>Так, у</w:t>
      </w:r>
      <w:r w:rsidR="001F60EE" w:rsidRPr="001831B7">
        <w:rPr>
          <w:rFonts w:cs="Times New Roman"/>
          <w:szCs w:val="28"/>
        </w:rPr>
        <w:t xml:space="preserve"> публікаціях Р.</w:t>
      </w:r>
      <w:r w:rsidR="008C1750" w:rsidRPr="001831B7">
        <w:rPr>
          <w:rFonts w:cs="Times New Roman"/>
          <w:szCs w:val="28"/>
        </w:rPr>
        <w:t> </w:t>
      </w:r>
      <w:r w:rsidR="001F60EE" w:rsidRPr="001831B7">
        <w:rPr>
          <w:rFonts w:cs="Times New Roman"/>
          <w:szCs w:val="28"/>
        </w:rPr>
        <w:t>Гуревича, Д.</w:t>
      </w:r>
      <w:r w:rsidR="008C1750" w:rsidRPr="001831B7">
        <w:rPr>
          <w:rFonts w:cs="Times New Roman"/>
          <w:szCs w:val="28"/>
        </w:rPr>
        <w:t> </w:t>
      </w:r>
      <w:proofErr w:type="spellStart"/>
      <w:r w:rsidR="001F60EE" w:rsidRPr="001831B7">
        <w:rPr>
          <w:rFonts w:cs="Times New Roman"/>
          <w:szCs w:val="28"/>
        </w:rPr>
        <w:t>Губанова</w:t>
      </w:r>
      <w:proofErr w:type="spellEnd"/>
      <w:r w:rsidR="001F60EE" w:rsidRPr="001831B7">
        <w:rPr>
          <w:rFonts w:cs="Times New Roman"/>
          <w:szCs w:val="28"/>
        </w:rPr>
        <w:t>, С.</w:t>
      </w:r>
      <w:r w:rsidR="008C1750" w:rsidRPr="001831B7">
        <w:rPr>
          <w:rFonts w:cs="Times New Roman"/>
          <w:szCs w:val="28"/>
        </w:rPr>
        <w:t> </w:t>
      </w:r>
      <w:proofErr w:type="spellStart"/>
      <w:r w:rsidR="001F60EE" w:rsidRPr="001831B7">
        <w:rPr>
          <w:rFonts w:cs="Times New Roman"/>
          <w:szCs w:val="28"/>
        </w:rPr>
        <w:t>Івашньової</w:t>
      </w:r>
      <w:proofErr w:type="spellEnd"/>
      <w:r w:rsidR="001F60EE" w:rsidRPr="001831B7">
        <w:rPr>
          <w:rFonts w:cs="Times New Roman"/>
          <w:szCs w:val="28"/>
        </w:rPr>
        <w:t>, В.</w:t>
      </w:r>
      <w:r w:rsidR="008C1750" w:rsidRPr="001831B7">
        <w:rPr>
          <w:rFonts w:cs="Times New Roman"/>
          <w:szCs w:val="28"/>
        </w:rPr>
        <w:t> </w:t>
      </w:r>
      <w:r w:rsidR="001F60EE" w:rsidRPr="001831B7">
        <w:rPr>
          <w:rFonts w:cs="Times New Roman"/>
          <w:szCs w:val="28"/>
        </w:rPr>
        <w:t>Коваленко, С.</w:t>
      </w:r>
      <w:r w:rsidR="008C1750" w:rsidRPr="001831B7">
        <w:rPr>
          <w:rFonts w:cs="Times New Roman"/>
          <w:szCs w:val="28"/>
          <w:lang w:val="en-US"/>
        </w:rPr>
        <w:t> </w:t>
      </w:r>
      <w:r w:rsidR="001F60EE" w:rsidRPr="001831B7">
        <w:rPr>
          <w:rFonts w:cs="Times New Roman"/>
          <w:szCs w:val="28"/>
        </w:rPr>
        <w:t>Литвинової, Ю.</w:t>
      </w:r>
      <w:r w:rsidR="008C1750" w:rsidRPr="001831B7">
        <w:rPr>
          <w:rFonts w:cs="Times New Roman"/>
          <w:szCs w:val="28"/>
        </w:rPr>
        <w:t> </w:t>
      </w:r>
      <w:r w:rsidR="001F60EE" w:rsidRPr="001831B7">
        <w:rPr>
          <w:rFonts w:cs="Times New Roman"/>
          <w:szCs w:val="28"/>
        </w:rPr>
        <w:t>Носенко, О.</w:t>
      </w:r>
      <w:r w:rsidR="008C1750" w:rsidRPr="001831B7">
        <w:rPr>
          <w:rFonts w:cs="Times New Roman"/>
          <w:szCs w:val="28"/>
        </w:rPr>
        <w:t> </w:t>
      </w:r>
      <w:r w:rsidR="001F60EE" w:rsidRPr="001831B7">
        <w:rPr>
          <w:rFonts w:cs="Times New Roman"/>
          <w:szCs w:val="28"/>
        </w:rPr>
        <w:t>Пінчук</w:t>
      </w:r>
      <w:r w:rsidR="00F61E20" w:rsidRPr="001831B7">
        <w:rPr>
          <w:rFonts w:cs="Times New Roman"/>
          <w:szCs w:val="28"/>
        </w:rPr>
        <w:t xml:space="preserve"> </w:t>
      </w:r>
      <w:r w:rsidR="00F61E20" w:rsidRPr="001831B7">
        <w:rPr>
          <w:rFonts w:cs="Times New Roman"/>
          <w:szCs w:val="28"/>
          <w:lang w:val="ru-RU"/>
        </w:rPr>
        <w:t>[</w:t>
      </w:r>
      <w:r w:rsidR="00726E7C" w:rsidRPr="001831B7">
        <w:rPr>
          <w:rFonts w:cs="Times New Roman"/>
          <w:szCs w:val="28"/>
          <w:lang w:val="ru-RU"/>
        </w:rPr>
        <w:fldChar w:fldCharType="begin"/>
      </w:r>
      <w:r w:rsidR="00726E7C" w:rsidRPr="001831B7">
        <w:rPr>
          <w:rFonts w:cs="Times New Roman"/>
          <w:szCs w:val="28"/>
          <w:lang w:val="ru-RU"/>
        </w:rPr>
        <w:instrText xml:space="preserve"> REF _Ref500234681 \r \h </w:instrText>
      </w:r>
      <w:r w:rsidR="00726E7C" w:rsidRPr="001831B7">
        <w:rPr>
          <w:rFonts w:cs="Times New Roman"/>
          <w:szCs w:val="28"/>
          <w:lang w:val="ru-RU"/>
        </w:rPr>
      </w:r>
      <w:r w:rsidR="001831B7">
        <w:rPr>
          <w:rFonts w:cs="Times New Roman"/>
          <w:szCs w:val="28"/>
          <w:lang w:val="ru-RU"/>
        </w:rPr>
        <w:instrText xml:space="preserve"> \* MERGEFORMAT </w:instrText>
      </w:r>
      <w:r w:rsidR="00726E7C" w:rsidRPr="001831B7">
        <w:rPr>
          <w:rFonts w:cs="Times New Roman"/>
          <w:szCs w:val="28"/>
          <w:lang w:val="ru-RU"/>
        </w:rPr>
        <w:fldChar w:fldCharType="separate"/>
      </w:r>
      <w:r w:rsidR="001831B7" w:rsidRPr="001831B7">
        <w:rPr>
          <w:rFonts w:cs="Times New Roman"/>
          <w:szCs w:val="28"/>
          <w:lang w:val="ru-RU"/>
        </w:rPr>
        <w:t>4</w:t>
      </w:r>
      <w:r w:rsidR="00726E7C" w:rsidRPr="001831B7">
        <w:rPr>
          <w:rFonts w:cs="Times New Roman"/>
          <w:szCs w:val="28"/>
          <w:lang w:val="ru-RU"/>
        </w:rPr>
        <w:fldChar w:fldCharType="end"/>
      </w:r>
      <w:r w:rsidR="00F61E20" w:rsidRPr="001831B7">
        <w:rPr>
          <w:rFonts w:cs="Times New Roman"/>
          <w:szCs w:val="28"/>
          <w:lang w:val="ru-RU"/>
        </w:rPr>
        <w:t>]</w:t>
      </w:r>
      <w:r w:rsidR="001F60EE" w:rsidRPr="001831B7">
        <w:rPr>
          <w:rFonts w:cs="Times New Roman"/>
          <w:szCs w:val="28"/>
        </w:rPr>
        <w:t>, Н.</w:t>
      </w:r>
      <w:r w:rsidR="008C1750" w:rsidRPr="001831B7">
        <w:rPr>
          <w:rFonts w:cs="Times New Roman"/>
          <w:szCs w:val="28"/>
        </w:rPr>
        <w:t> </w:t>
      </w:r>
      <w:r w:rsidR="001F60EE" w:rsidRPr="001831B7">
        <w:rPr>
          <w:rFonts w:cs="Times New Roman"/>
          <w:szCs w:val="28"/>
        </w:rPr>
        <w:t>Яськової</w:t>
      </w:r>
      <w:r w:rsidR="008C1750" w:rsidRPr="001831B7">
        <w:rPr>
          <w:rFonts w:cs="Times New Roman"/>
          <w:szCs w:val="28"/>
          <w:lang w:val="ru-RU"/>
        </w:rPr>
        <w:t xml:space="preserve"> [</w:t>
      </w:r>
      <w:r w:rsidR="00726E7C" w:rsidRPr="001831B7">
        <w:rPr>
          <w:rFonts w:cs="Times New Roman"/>
          <w:szCs w:val="28"/>
          <w:lang w:val="ru-RU"/>
        </w:rPr>
        <w:fldChar w:fldCharType="begin"/>
      </w:r>
      <w:r w:rsidR="00726E7C" w:rsidRPr="001831B7">
        <w:rPr>
          <w:rFonts w:cs="Times New Roman"/>
          <w:szCs w:val="28"/>
          <w:lang w:val="ru-RU"/>
        </w:rPr>
        <w:instrText xml:space="preserve"> REF _Ref500234690 \r \h </w:instrText>
      </w:r>
      <w:r w:rsidR="00726E7C" w:rsidRPr="001831B7">
        <w:rPr>
          <w:rFonts w:cs="Times New Roman"/>
          <w:szCs w:val="28"/>
          <w:lang w:val="ru-RU"/>
        </w:rPr>
      </w:r>
      <w:r w:rsidR="001831B7">
        <w:rPr>
          <w:rFonts w:cs="Times New Roman"/>
          <w:szCs w:val="28"/>
          <w:lang w:val="ru-RU"/>
        </w:rPr>
        <w:instrText xml:space="preserve"> \* MERGEFORMAT </w:instrText>
      </w:r>
      <w:r w:rsidR="00726E7C" w:rsidRPr="001831B7">
        <w:rPr>
          <w:rFonts w:cs="Times New Roman"/>
          <w:szCs w:val="28"/>
          <w:lang w:val="ru-RU"/>
        </w:rPr>
        <w:fldChar w:fldCharType="separate"/>
      </w:r>
      <w:r w:rsidR="001831B7" w:rsidRPr="001831B7">
        <w:rPr>
          <w:rFonts w:cs="Times New Roman"/>
          <w:szCs w:val="28"/>
          <w:lang w:val="ru-RU"/>
        </w:rPr>
        <w:t>2</w:t>
      </w:r>
      <w:r w:rsidR="00726E7C" w:rsidRPr="001831B7">
        <w:rPr>
          <w:rFonts w:cs="Times New Roman"/>
          <w:szCs w:val="28"/>
          <w:lang w:val="ru-RU"/>
        </w:rPr>
        <w:fldChar w:fldCharType="end"/>
      </w:r>
      <w:r w:rsidR="008C1750" w:rsidRPr="001831B7">
        <w:rPr>
          <w:rFonts w:cs="Times New Roman"/>
          <w:szCs w:val="28"/>
          <w:lang w:val="ru-RU"/>
        </w:rPr>
        <w:t>]</w:t>
      </w:r>
      <w:r w:rsidR="001F60EE" w:rsidRPr="001831B7">
        <w:rPr>
          <w:rFonts w:cs="Times New Roman"/>
          <w:szCs w:val="28"/>
        </w:rPr>
        <w:t>, А.</w:t>
      </w:r>
      <w:r w:rsidR="008C1750" w:rsidRPr="001831B7">
        <w:rPr>
          <w:rFonts w:cs="Times New Roman"/>
          <w:szCs w:val="28"/>
        </w:rPr>
        <w:t> </w:t>
      </w:r>
      <w:proofErr w:type="spellStart"/>
      <w:r w:rsidR="001F60EE" w:rsidRPr="001831B7">
        <w:rPr>
          <w:rFonts w:cs="Times New Roman"/>
          <w:szCs w:val="28"/>
        </w:rPr>
        <w:t>Яцишин</w:t>
      </w:r>
      <w:proofErr w:type="spellEnd"/>
      <w:r w:rsidR="008C1750" w:rsidRPr="001831B7">
        <w:rPr>
          <w:rFonts w:cs="Times New Roman"/>
          <w:szCs w:val="28"/>
          <w:lang w:val="ru-RU"/>
        </w:rPr>
        <w:t xml:space="preserve"> [</w:t>
      </w:r>
      <w:r w:rsidR="00726E7C" w:rsidRPr="001831B7">
        <w:rPr>
          <w:rFonts w:cs="Times New Roman"/>
          <w:szCs w:val="28"/>
          <w:lang w:val="ru-RU"/>
        </w:rPr>
        <w:fldChar w:fldCharType="begin"/>
      </w:r>
      <w:r w:rsidR="00726E7C" w:rsidRPr="001831B7">
        <w:rPr>
          <w:rFonts w:cs="Times New Roman"/>
          <w:szCs w:val="28"/>
          <w:lang w:val="ru-RU"/>
        </w:rPr>
        <w:instrText xml:space="preserve"> REF _Ref444968144 \r \h </w:instrText>
      </w:r>
      <w:r w:rsidR="00726E7C" w:rsidRPr="001831B7">
        <w:rPr>
          <w:rFonts w:cs="Times New Roman"/>
          <w:szCs w:val="28"/>
          <w:lang w:val="ru-RU"/>
        </w:rPr>
      </w:r>
      <w:r w:rsidR="001831B7">
        <w:rPr>
          <w:rFonts w:cs="Times New Roman"/>
          <w:szCs w:val="28"/>
          <w:lang w:val="ru-RU"/>
        </w:rPr>
        <w:instrText xml:space="preserve"> \* MERGEFORMAT </w:instrText>
      </w:r>
      <w:r w:rsidR="00726E7C" w:rsidRPr="001831B7">
        <w:rPr>
          <w:rFonts w:cs="Times New Roman"/>
          <w:szCs w:val="28"/>
          <w:lang w:val="ru-RU"/>
        </w:rPr>
        <w:fldChar w:fldCharType="separate"/>
      </w:r>
      <w:r w:rsidR="001831B7" w:rsidRPr="001831B7">
        <w:rPr>
          <w:rFonts w:cs="Times New Roman"/>
          <w:szCs w:val="28"/>
          <w:lang w:val="ru-RU"/>
        </w:rPr>
        <w:t>6</w:t>
      </w:r>
      <w:r w:rsidR="00726E7C" w:rsidRPr="001831B7">
        <w:rPr>
          <w:rFonts w:cs="Times New Roman"/>
          <w:szCs w:val="28"/>
          <w:lang w:val="ru-RU"/>
        </w:rPr>
        <w:fldChar w:fldCharType="end"/>
      </w:r>
      <w:r w:rsidR="008C1750" w:rsidRPr="001831B7">
        <w:rPr>
          <w:rFonts w:cs="Times New Roman"/>
          <w:szCs w:val="28"/>
          <w:lang w:val="ru-RU"/>
        </w:rPr>
        <w:t>]</w:t>
      </w:r>
      <w:r w:rsidR="001F60EE" w:rsidRPr="001831B7">
        <w:rPr>
          <w:rFonts w:cs="Times New Roman"/>
          <w:szCs w:val="28"/>
        </w:rPr>
        <w:t xml:space="preserve"> та ін. представлено результати досліджень, пов’язан</w:t>
      </w:r>
      <w:r w:rsidR="008C1750" w:rsidRPr="001831B7">
        <w:rPr>
          <w:rFonts w:cs="Times New Roman"/>
          <w:szCs w:val="28"/>
        </w:rPr>
        <w:t>их</w:t>
      </w:r>
      <w:r w:rsidR="001F60EE" w:rsidRPr="001831B7">
        <w:rPr>
          <w:rFonts w:cs="Times New Roman"/>
          <w:szCs w:val="28"/>
        </w:rPr>
        <w:t xml:space="preserve"> з впровадженням електронних соціальних мереж в галузь освіти та науки. Проте можна стверджувати, що можливості використання гейміфікації в електронних соціальних мережах досліджені недостатньо.</w:t>
      </w:r>
    </w:p>
    <w:p w:rsidR="001F60EE" w:rsidRPr="001831B7" w:rsidRDefault="001F60EE" w:rsidP="008578E7">
      <w:pPr>
        <w:spacing w:after="0" w:line="240" w:lineRule="auto"/>
        <w:ind w:firstLine="709"/>
        <w:contextualSpacing/>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Більшість електронних мереж </w:t>
      </w:r>
      <w:r w:rsidR="00C27761" w:rsidRPr="001831B7">
        <w:rPr>
          <w:rFonts w:ascii="Times New Roman" w:hAnsi="Times New Roman" w:cs="Times New Roman"/>
          <w:color w:val="auto"/>
          <w:sz w:val="28"/>
          <w:szCs w:val="28"/>
          <w:lang w:val="uk-UA"/>
        </w:rPr>
        <w:t>надають</w:t>
      </w:r>
      <w:r w:rsidRPr="001831B7">
        <w:rPr>
          <w:rFonts w:ascii="Times New Roman" w:hAnsi="Times New Roman" w:cs="Times New Roman"/>
          <w:color w:val="auto"/>
          <w:sz w:val="28"/>
          <w:szCs w:val="28"/>
          <w:lang w:val="uk-UA"/>
        </w:rPr>
        <w:t xml:space="preserve"> можливість грати не виходячи із соціальної мережі та із безпосередньої комунікації з друзями та рідними. Електронна соціальна мережа виступає в якості платформи для комунікації, тоді як гейміфікація в </w:t>
      </w:r>
      <w:r w:rsidR="008C1750" w:rsidRPr="001831B7">
        <w:rPr>
          <w:rFonts w:ascii="Times New Roman" w:hAnsi="Times New Roman" w:cs="Times New Roman"/>
          <w:color w:val="auto"/>
          <w:sz w:val="28"/>
          <w:szCs w:val="28"/>
          <w:lang w:val="uk-UA"/>
        </w:rPr>
        <w:t>ЕСМ</w:t>
      </w:r>
      <w:r w:rsidRPr="001831B7">
        <w:rPr>
          <w:rFonts w:ascii="Times New Roman" w:hAnsi="Times New Roman" w:cs="Times New Roman"/>
          <w:color w:val="auto"/>
          <w:sz w:val="28"/>
          <w:szCs w:val="28"/>
          <w:lang w:val="uk-UA"/>
        </w:rPr>
        <w:t xml:space="preserve"> – інструмент для впливу, для підвищення мотивації, залученості користувачів. До компонентів гейміфікації відносять </w:t>
      </w:r>
      <w:r w:rsidR="0006169B" w:rsidRPr="001831B7">
        <w:rPr>
          <w:rFonts w:ascii="Times New Roman" w:hAnsi="Times New Roman" w:cs="Times New Roman"/>
          <w:color w:val="auto"/>
          <w:sz w:val="28"/>
          <w:szCs w:val="28"/>
          <w:lang w:val="uk-UA"/>
        </w:rPr>
        <w:t>помітні</w:t>
      </w:r>
      <w:r w:rsidRPr="001831B7">
        <w:rPr>
          <w:rFonts w:ascii="Times New Roman" w:hAnsi="Times New Roman" w:cs="Times New Roman"/>
          <w:color w:val="auto"/>
          <w:sz w:val="28"/>
          <w:szCs w:val="28"/>
          <w:lang w:val="uk-UA"/>
        </w:rPr>
        <w:t xml:space="preserve"> зовнішні атрибути, такі як: аватари користувача, рівні гри, віртуальні предмети, </w:t>
      </w:r>
      <w:proofErr w:type="spellStart"/>
      <w:r w:rsidRPr="001831B7">
        <w:rPr>
          <w:rFonts w:ascii="Times New Roman" w:hAnsi="Times New Roman" w:cs="Times New Roman"/>
          <w:color w:val="auto"/>
          <w:sz w:val="28"/>
          <w:szCs w:val="28"/>
          <w:lang w:val="uk-UA"/>
        </w:rPr>
        <w:t>квести</w:t>
      </w:r>
      <w:proofErr w:type="spellEnd"/>
      <w:r w:rsidRPr="001831B7">
        <w:rPr>
          <w:rFonts w:ascii="Times New Roman" w:hAnsi="Times New Roman" w:cs="Times New Roman"/>
          <w:color w:val="auto"/>
          <w:sz w:val="28"/>
          <w:szCs w:val="28"/>
          <w:lang w:val="uk-UA"/>
        </w:rPr>
        <w:t xml:space="preserve"> тощо. Саме такі атрибути найяскравіше застосовуються в </w:t>
      </w:r>
      <w:r w:rsidR="008C1750" w:rsidRPr="001831B7">
        <w:rPr>
          <w:rFonts w:ascii="Times New Roman" w:hAnsi="Times New Roman" w:cs="Times New Roman"/>
          <w:color w:val="auto"/>
          <w:sz w:val="28"/>
          <w:szCs w:val="28"/>
          <w:lang w:val="uk-UA"/>
        </w:rPr>
        <w:t>ЕСМ</w:t>
      </w:r>
      <w:r w:rsidRPr="001831B7">
        <w:rPr>
          <w:rFonts w:ascii="Times New Roman" w:hAnsi="Times New Roman" w:cs="Times New Roman"/>
          <w:color w:val="auto"/>
          <w:sz w:val="28"/>
          <w:szCs w:val="28"/>
          <w:lang w:val="uk-UA"/>
        </w:rPr>
        <w:t>.</w:t>
      </w:r>
    </w:p>
    <w:p w:rsidR="001F60EE" w:rsidRPr="001831B7" w:rsidRDefault="001F60EE" w:rsidP="00F61E20">
      <w:pPr>
        <w:spacing w:after="0" w:line="240" w:lineRule="auto"/>
        <w:ind w:firstLine="709"/>
        <w:jc w:val="both"/>
        <w:rPr>
          <w:color w:val="auto"/>
          <w:sz w:val="28"/>
          <w:szCs w:val="28"/>
          <w:lang w:val="uk-UA"/>
        </w:rPr>
      </w:pPr>
      <w:r w:rsidRPr="001831B7">
        <w:rPr>
          <w:rFonts w:ascii="Times New Roman" w:hAnsi="Times New Roman" w:cs="Times New Roman"/>
          <w:color w:val="auto"/>
          <w:sz w:val="28"/>
          <w:szCs w:val="28"/>
          <w:lang w:val="uk-UA"/>
        </w:rPr>
        <w:t xml:space="preserve">Гейміфікація в </w:t>
      </w:r>
      <w:r w:rsidR="004A0B08" w:rsidRPr="001831B7">
        <w:rPr>
          <w:rFonts w:ascii="Times New Roman" w:hAnsi="Times New Roman" w:cs="Times New Roman"/>
          <w:color w:val="auto"/>
          <w:sz w:val="28"/>
          <w:szCs w:val="28"/>
          <w:lang w:val="uk-UA"/>
        </w:rPr>
        <w:t>ЕСМ</w:t>
      </w:r>
      <w:r w:rsidRPr="001831B7">
        <w:rPr>
          <w:rFonts w:ascii="Times New Roman" w:hAnsi="Times New Roman" w:cs="Times New Roman"/>
          <w:color w:val="auto"/>
          <w:sz w:val="28"/>
          <w:szCs w:val="28"/>
          <w:lang w:val="uk-UA"/>
        </w:rPr>
        <w:t xml:space="preserve"> з метою навчання та виховання сприяє вирішенню різноманітних проблем, створюючи відчуття «комфорту». </w:t>
      </w:r>
    </w:p>
    <w:p w:rsidR="00AC3263" w:rsidRPr="001831B7" w:rsidRDefault="008C1750" w:rsidP="008578E7">
      <w:pPr>
        <w:shd w:val="clear" w:color="auto" w:fill="FFFFFF"/>
        <w:spacing w:after="0" w:line="240" w:lineRule="auto"/>
        <w:ind w:firstLine="709"/>
        <w:jc w:val="both"/>
        <w:rPr>
          <w:rFonts w:ascii="Times New Roman" w:hAnsi="Times New Roman" w:cs="Times New Roman"/>
          <w:color w:val="auto"/>
          <w:sz w:val="28"/>
          <w:szCs w:val="28"/>
          <w:lang w:val="uk-UA"/>
        </w:rPr>
      </w:pPr>
      <w:r w:rsidRPr="001831B7">
        <w:rPr>
          <w:rFonts w:ascii="Times New Roman" w:eastAsia="Times New Roman" w:hAnsi="Times New Roman" w:cs="Times New Roman"/>
          <w:color w:val="auto"/>
          <w:sz w:val="28"/>
          <w:szCs w:val="28"/>
          <w:lang w:val="uk-UA"/>
        </w:rPr>
        <w:t xml:space="preserve">Найпопулярнішими </w:t>
      </w:r>
      <w:r w:rsidR="00257C01" w:rsidRPr="001831B7">
        <w:rPr>
          <w:rFonts w:ascii="Times New Roman" w:eastAsia="Times New Roman" w:hAnsi="Times New Roman" w:cs="Times New Roman"/>
          <w:color w:val="auto"/>
          <w:sz w:val="28"/>
          <w:szCs w:val="28"/>
          <w:lang w:val="uk-UA"/>
        </w:rPr>
        <w:t xml:space="preserve">ЕСМ </w:t>
      </w:r>
      <w:r w:rsidRPr="001831B7">
        <w:rPr>
          <w:rFonts w:ascii="Times New Roman" w:eastAsia="Times New Roman" w:hAnsi="Times New Roman" w:cs="Times New Roman"/>
          <w:color w:val="auto"/>
          <w:sz w:val="28"/>
          <w:szCs w:val="28"/>
          <w:lang w:val="uk-UA"/>
        </w:rPr>
        <w:t>серед підлітків та молоді залишаються</w:t>
      </w:r>
      <w:r w:rsidR="00257C01" w:rsidRPr="001831B7">
        <w:rPr>
          <w:rFonts w:ascii="Times New Roman" w:eastAsia="Times New Roman" w:hAnsi="Times New Roman" w:cs="Times New Roman"/>
          <w:color w:val="auto"/>
          <w:sz w:val="28"/>
          <w:szCs w:val="28"/>
          <w:lang w:val="uk-UA"/>
        </w:rPr>
        <w:t xml:space="preserve"> </w:t>
      </w:r>
      <w:r w:rsidR="0006169B" w:rsidRPr="001831B7">
        <w:rPr>
          <w:rFonts w:ascii="Times New Roman" w:hAnsi="Times New Roman" w:cs="Times New Roman"/>
          <w:color w:val="auto"/>
          <w:sz w:val="28"/>
          <w:szCs w:val="28"/>
          <w:lang w:val="uk-UA"/>
        </w:rPr>
        <w:t>«</w:t>
      </w:r>
      <w:proofErr w:type="spellStart"/>
      <w:r w:rsidR="0006169B" w:rsidRPr="001831B7">
        <w:rPr>
          <w:rFonts w:ascii="Times New Roman" w:hAnsi="Times New Roman" w:cs="Times New Roman"/>
          <w:color w:val="auto"/>
          <w:sz w:val="28"/>
          <w:szCs w:val="28"/>
          <w:lang w:val="uk-UA"/>
        </w:rPr>
        <w:t>ВКонтакті</w:t>
      </w:r>
      <w:proofErr w:type="spellEnd"/>
      <w:r w:rsidR="0006169B" w:rsidRPr="001831B7">
        <w:rPr>
          <w:rFonts w:ascii="Times New Roman" w:hAnsi="Times New Roman" w:cs="Times New Roman"/>
          <w:color w:val="auto"/>
          <w:sz w:val="28"/>
          <w:szCs w:val="28"/>
          <w:lang w:val="uk-UA"/>
        </w:rPr>
        <w:t>» та «</w:t>
      </w:r>
      <w:proofErr w:type="spellStart"/>
      <w:r w:rsidR="0006169B" w:rsidRPr="001831B7">
        <w:rPr>
          <w:rFonts w:ascii="Times New Roman" w:hAnsi="Times New Roman" w:cs="Times New Roman"/>
          <w:color w:val="auto"/>
          <w:sz w:val="28"/>
          <w:szCs w:val="28"/>
          <w:lang w:val="uk-UA"/>
        </w:rPr>
        <w:t>Facebook</w:t>
      </w:r>
      <w:proofErr w:type="spellEnd"/>
      <w:r w:rsidR="0006169B" w:rsidRPr="001831B7">
        <w:rPr>
          <w:rFonts w:ascii="Times New Roman" w:hAnsi="Times New Roman" w:cs="Times New Roman"/>
          <w:color w:val="auto"/>
          <w:sz w:val="28"/>
          <w:szCs w:val="28"/>
          <w:lang w:val="uk-UA"/>
        </w:rPr>
        <w:t xml:space="preserve">». </w:t>
      </w:r>
      <w:r w:rsidRPr="001831B7">
        <w:rPr>
          <w:rFonts w:ascii="Times New Roman" w:hAnsi="Times New Roman" w:cs="Times New Roman"/>
          <w:color w:val="auto"/>
          <w:sz w:val="28"/>
          <w:szCs w:val="28"/>
          <w:lang w:val="uk-UA"/>
        </w:rPr>
        <w:t>Ці</w:t>
      </w:r>
      <w:r w:rsidR="00257C01" w:rsidRPr="001831B7">
        <w:rPr>
          <w:rFonts w:ascii="Times New Roman" w:hAnsi="Times New Roman" w:cs="Times New Roman"/>
          <w:color w:val="auto"/>
          <w:sz w:val="28"/>
          <w:szCs w:val="28"/>
          <w:lang w:val="uk-UA"/>
        </w:rPr>
        <w:t xml:space="preserve"> електронні соціальні мережі</w:t>
      </w:r>
      <w:r w:rsidR="0006169B" w:rsidRPr="001831B7">
        <w:rPr>
          <w:rFonts w:ascii="Times New Roman" w:hAnsi="Times New Roman" w:cs="Times New Roman"/>
          <w:color w:val="auto"/>
          <w:sz w:val="28"/>
          <w:szCs w:val="28"/>
          <w:lang w:val="uk-UA"/>
        </w:rPr>
        <w:t xml:space="preserve"> мають рубрику «Ігри</w:t>
      </w:r>
      <w:r w:rsidR="00AC3263" w:rsidRPr="001831B7">
        <w:rPr>
          <w:rFonts w:ascii="Times New Roman" w:hAnsi="Times New Roman" w:cs="Times New Roman"/>
          <w:color w:val="auto"/>
          <w:sz w:val="28"/>
          <w:szCs w:val="28"/>
          <w:lang w:val="uk-UA"/>
        </w:rPr>
        <w:t>», де розміщена</w:t>
      </w:r>
      <w:r w:rsidR="0006169B" w:rsidRPr="001831B7">
        <w:rPr>
          <w:rFonts w:ascii="Times New Roman" w:hAnsi="Times New Roman" w:cs="Times New Roman"/>
          <w:color w:val="auto"/>
          <w:sz w:val="28"/>
          <w:szCs w:val="28"/>
          <w:lang w:val="uk-UA"/>
        </w:rPr>
        <w:t xml:space="preserve"> значна кількість ігор</w:t>
      </w:r>
      <w:r w:rsidR="00AC3263" w:rsidRPr="001831B7">
        <w:rPr>
          <w:rFonts w:ascii="Times New Roman" w:hAnsi="Times New Roman" w:cs="Times New Roman"/>
          <w:color w:val="auto"/>
          <w:sz w:val="28"/>
          <w:szCs w:val="28"/>
          <w:lang w:val="uk-UA"/>
        </w:rPr>
        <w:t xml:space="preserve"> з елементами гейміфікації</w:t>
      </w:r>
      <w:r w:rsidR="0006169B" w:rsidRPr="001831B7">
        <w:rPr>
          <w:rFonts w:ascii="Times New Roman" w:hAnsi="Times New Roman" w:cs="Times New Roman"/>
          <w:color w:val="auto"/>
          <w:sz w:val="28"/>
          <w:szCs w:val="28"/>
          <w:lang w:val="uk-UA"/>
        </w:rPr>
        <w:t>, наприклад, «Інтерни», «Скарби піратів», «</w:t>
      </w:r>
      <w:proofErr w:type="spellStart"/>
      <w:r w:rsidR="0006169B" w:rsidRPr="001831B7">
        <w:rPr>
          <w:rFonts w:ascii="Times New Roman" w:hAnsi="Times New Roman" w:cs="Times New Roman"/>
          <w:color w:val="auto"/>
          <w:sz w:val="28"/>
          <w:szCs w:val="28"/>
          <w:lang w:val="uk-UA"/>
        </w:rPr>
        <w:t>Слабое</w:t>
      </w:r>
      <w:proofErr w:type="spellEnd"/>
      <w:r w:rsidR="0006169B" w:rsidRPr="001831B7">
        <w:rPr>
          <w:rFonts w:ascii="Times New Roman" w:hAnsi="Times New Roman" w:cs="Times New Roman"/>
          <w:color w:val="auto"/>
          <w:sz w:val="28"/>
          <w:szCs w:val="28"/>
          <w:lang w:val="uk-UA"/>
        </w:rPr>
        <w:t xml:space="preserve"> </w:t>
      </w:r>
      <w:proofErr w:type="spellStart"/>
      <w:r w:rsidR="0006169B" w:rsidRPr="001831B7">
        <w:rPr>
          <w:rFonts w:ascii="Times New Roman" w:hAnsi="Times New Roman" w:cs="Times New Roman"/>
          <w:color w:val="auto"/>
          <w:sz w:val="28"/>
          <w:szCs w:val="28"/>
          <w:lang w:val="uk-UA"/>
        </w:rPr>
        <w:t>звено</w:t>
      </w:r>
      <w:proofErr w:type="spellEnd"/>
      <w:r w:rsidR="0006169B" w:rsidRPr="001831B7">
        <w:rPr>
          <w:rFonts w:ascii="Times New Roman" w:hAnsi="Times New Roman" w:cs="Times New Roman"/>
          <w:color w:val="auto"/>
          <w:sz w:val="28"/>
          <w:szCs w:val="28"/>
          <w:lang w:val="uk-UA"/>
        </w:rPr>
        <w:t>», «</w:t>
      </w:r>
      <w:proofErr w:type="spellStart"/>
      <w:r w:rsidR="0006169B" w:rsidRPr="001831B7">
        <w:rPr>
          <w:rFonts w:ascii="Times New Roman" w:hAnsi="Times New Roman" w:cs="Times New Roman"/>
          <w:color w:val="auto"/>
          <w:sz w:val="28"/>
          <w:szCs w:val="28"/>
          <w:lang w:val="uk-UA"/>
        </w:rPr>
        <w:t>Аватарія</w:t>
      </w:r>
      <w:proofErr w:type="spellEnd"/>
      <w:r w:rsidR="0006169B" w:rsidRPr="001831B7">
        <w:rPr>
          <w:rFonts w:ascii="Times New Roman" w:hAnsi="Times New Roman" w:cs="Times New Roman"/>
          <w:color w:val="auto"/>
          <w:sz w:val="28"/>
          <w:szCs w:val="28"/>
          <w:lang w:val="uk-UA"/>
        </w:rPr>
        <w:t>», «</w:t>
      </w:r>
      <w:proofErr w:type="spellStart"/>
      <w:r w:rsidR="0006169B" w:rsidRPr="001831B7">
        <w:rPr>
          <w:rFonts w:ascii="Times New Roman" w:hAnsi="Times New Roman" w:cs="Times New Roman"/>
          <w:color w:val="auto"/>
          <w:sz w:val="28"/>
          <w:szCs w:val="28"/>
          <w:lang w:val="uk-UA"/>
        </w:rPr>
        <w:t>Ярость</w:t>
      </w:r>
      <w:proofErr w:type="spellEnd"/>
      <w:r w:rsidR="0006169B" w:rsidRPr="001831B7">
        <w:rPr>
          <w:rFonts w:ascii="Times New Roman" w:hAnsi="Times New Roman" w:cs="Times New Roman"/>
          <w:color w:val="auto"/>
          <w:sz w:val="28"/>
          <w:szCs w:val="28"/>
          <w:lang w:val="uk-UA"/>
        </w:rPr>
        <w:t xml:space="preserve"> </w:t>
      </w:r>
      <w:proofErr w:type="spellStart"/>
      <w:r w:rsidR="0006169B" w:rsidRPr="001831B7">
        <w:rPr>
          <w:rFonts w:ascii="Times New Roman" w:hAnsi="Times New Roman" w:cs="Times New Roman"/>
          <w:color w:val="auto"/>
          <w:sz w:val="28"/>
          <w:szCs w:val="28"/>
          <w:lang w:val="uk-UA"/>
        </w:rPr>
        <w:t>Квинтона</w:t>
      </w:r>
      <w:proofErr w:type="spellEnd"/>
      <w:r w:rsidR="0006169B" w:rsidRPr="001831B7">
        <w:rPr>
          <w:rFonts w:ascii="Times New Roman" w:hAnsi="Times New Roman" w:cs="Times New Roman"/>
          <w:color w:val="auto"/>
          <w:sz w:val="28"/>
          <w:szCs w:val="28"/>
          <w:lang w:val="uk-UA"/>
        </w:rPr>
        <w:t xml:space="preserve">», «Хроніка </w:t>
      </w:r>
      <w:proofErr w:type="spellStart"/>
      <w:r w:rsidR="0006169B" w:rsidRPr="001831B7">
        <w:rPr>
          <w:rFonts w:ascii="Times New Roman" w:hAnsi="Times New Roman" w:cs="Times New Roman"/>
          <w:color w:val="auto"/>
          <w:sz w:val="28"/>
          <w:szCs w:val="28"/>
          <w:lang w:val="uk-UA"/>
        </w:rPr>
        <w:t>Хаоса</w:t>
      </w:r>
      <w:proofErr w:type="spellEnd"/>
      <w:r w:rsidR="0006169B" w:rsidRPr="001831B7">
        <w:rPr>
          <w:rFonts w:ascii="Times New Roman" w:hAnsi="Times New Roman" w:cs="Times New Roman"/>
          <w:color w:val="auto"/>
          <w:sz w:val="28"/>
          <w:szCs w:val="28"/>
          <w:lang w:val="uk-UA"/>
        </w:rPr>
        <w:t>»</w:t>
      </w:r>
      <w:r w:rsidR="00AC3263" w:rsidRPr="001831B7">
        <w:rPr>
          <w:rFonts w:ascii="Times New Roman" w:hAnsi="Times New Roman" w:cs="Times New Roman"/>
          <w:color w:val="auto"/>
          <w:sz w:val="28"/>
          <w:szCs w:val="28"/>
          <w:lang w:val="uk-UA"/>
        </w:rPr>
        <w:t>, «Ферма»,</w:t>
      </w:r>
      <w:r w:rsidR="0006169B" w:rsidRPr="001831B7">
        <w:rPr>
          <w:rFonts w:ascii="Times New Roman" w:hAnsi="Times New Roman" w:cs="Times New Roman"/>
          <w:color w:val="auto"/>
          <w:sz w:val="28"/>
          <w:szCs w:val="28"/>
          <w:lang w:val="uk-UA"/>
        </w:rPr>
        <w:t xml:space="preserve"> «</w:t>
      </w:r>
      <w:proofErr w:type="spellStart"/>
      <w:r w:rsidR="0006169B" w:rsidRPr="001831B7">
        <w:rPr>
          <w:rFonts w:ascii="Times New Roman" w:hAnsi="Times New Roman" w:cs="Times New Roman"/>
          <w:color w:val="auto"/>
          <w:sz w:val="28"/>
          <w:szCs w:val="28"/>
          <w:lang w:val="uk-UA"/>
        </w:rPr>
        <w:t>Зверополис</w:t>
      </w:r>
      <w:proofErr w:type="spellEnd"/>
      <w:r w:rsidR="0006169B" w:rsidRPr="001831B7">
        <w:rPr>
          <w:rFonts w:ascii="Times New Roman" w:hAnsi="Times New Roman" w:cs="Times New Roman"/>
          <w:color w:val="auto"/>
          <w:sz w:val="28"/>
          <w:szCs w:val="28"/>
          <w:lang w:val="uk-UA"/>
        </w:rPr>
        <w:t>», «</w:t>
      </w:r>
      <w:proofErr w:type="spellStart"/>
      <w:r w:rsidR="0006169B" w:rsidRPr="001831B7">
        <w:rPr>
          <w:rFonts w:ascii="Times New Roman" w:hAnsi="Times New Roman" w:cs="Times New Roman"/>
          <w:color w:val="auto"/>
          <w:sz w:val="28"/>
          <w:szCs w:val="28"/>
          <w:lang w:val="uk-UA"/>
        </w:rPr>
        <w:t>Кулинария</w:t>
      </w:r>
      <w:proofErr w:type="spellEnd"/>
      <w:r w:rsidR="0006169B" w:rsidRPr="001831B7">
        <w:rPr>
          <w:rFonts w:ascii="Times New Roman" w:hAnsi="Times New Roman" w:cs="Times New Roman"/>
          <w:color w:val="auto"/>
          <w:sz w:val="28"/>
          <w:szCs w:val="28"/>
          <w:lang w:val="uk-UA"/>
        </w:rPr>
        <w:t xml:space="preserve">. </w:t>
      </w:r>
      <w:proofErr w:type="spellStart"/>
      <w:r w:rsidR="0006169B" w:rsidRPr="001831B7">
        <w:rPr>
          <w:rFonts w:ascii="Times New Roman" w:hAnsi="Times New Roman" w:cs="Times New Roman"/>
          <w:color w:val="auto"/>
          <w:sz w:val="28"/>
          <w:szCs w:val="28"/>
          <w:lang w:val="uk-UA"/>
        </w:rPr>
        <w:t>Приключения</w:t>
      </w:r>
      <w:proofErr w:type="spellEnd"/>
      <w:r w:rsidR="0006169B" w:rsidRPr="001831B7">
        <w:rPr>
          <w:rFonts w:ascii="Times New Roman" w:hAnsi="Times New Roman" w:cs="Times New Roman"/>
          <w:color w:val="auto"/>
          <w:sz w:val="28"/>
          <w:szCs w:val="28"/>
          <w:lang w:val="uk-UA"/>
        </w:rPr>
        <w:t>», «</w:t>
      </w:r>
      <w:proofErr w:type="spellStart"/>
      <w:r w:rsidR="0006169B" w:rsidRPr="001831B7">
        <w:rPr>
          <w:rFonts w:ascii="Times New Roman" w:hAnsi="Times New Roman" w:cs="Times New Roman"/>
          <w:color w:val="auto"/>
          <w:sz w:val="28"/>
          <w:szCs w:val="28"/>
          <w:lang w:val="uk-UA"/>
        </w:rPr>
        <w:t>Зума</w:t>
      </w:r>
      <w:proofErr w:type="spellEnd"/>
      <w:r w:rsidR="0006169B" w:rsidRPr="001831B7">
        <w:rPr>
          <w:rFonts w:ascii="Times New Roman" w:hAnsi="Times New Roman" w:cs="Times New Roman"/>
          <w:color w:val="auto"/>
          <w:sz w:val="28"/>
          <w:szCs w:val="28"/>
          <w:lang w:val="uk-UA"/>
        </w:rPr>
        <w:t>. Легенда», «</w:t>
      </w:r>
      <w:proofErr w:type="spellStart"/>
      <w:r w:rsidR="0006169B" w:rsidRPr="001831B7">
        <w:rPr>
          <w:rFonts w:ascii="Times New Roman" w:hAnsi="Times New Roman" w:cs="Times New Roman"/>
          <w:color w:val="auto"/>
          <w:sz w:val="28"/>
          <w:szCs w:val="28"/>
          <w:lang w:val="uk-UA"/>
        </w:rPr>
        <w:t>Street</w:t>
      </w:r>
      <w:proofErr w:type="spellEnd"/>
      <w:r w:rsidR="0006169B" w:rsidRPr="001831B7">
        <w:rPr>
          <w:rFonts w:ascii="Times New Roman" w:hAnsi="Times New Roman" w:cs="Times New Roman"/>
          <w:color w:val="auto"/>
          <w:sz w:val="28"/>
          <w:szCs w:val="28"/>
          <w:lang w:val="uk-UA"/>
        </w:rPr>
        <w:t xml:space="preserve"> </w:t>
      </w:r>
      <w:proofErr w:type="spellStart"/>
      <w:r w:rsidR="0006169B" w:rsidRPr="001831B7">
        <w:rPr>
          <w:rFonts w:ascii="Times New Roman" w:hAnsi="Times New Roman" w:cs="Times New Roman"/>
          <w:color w:val="auto"/>
          <w:sz w:val="28"/>
          <w:szCs w:val="28"/>
          <w:lang w:val="uk-UA"/>
        </w:rPr>
        <w:t>Skater</w:t>
      </w:r>
      <w:proofErr w:type="spellEnd"/>
      <w:r w:rsidR="0006169B" w:rsidRPr="001831B7">
        <w:rPr>
          <w:rFonts w:ascii="Times New Roman" w:hAnsi="Times New Roman" w:cs="Times New Roman"/>
          <w:color w:val="auto"/>
          <w:sz w:val="28"/>
          <w:szCs w:val="28"/>
          <w:lang w:val="uk-UA"/>
        </w:rPr>
        <w:t xml:space="preserve"> 3D», «</w:t>
      </w:r>
      <w:proofErr w:type="spellStart"/>
      <w:r w:rsidR="0006169B" w:rsidRPr="001831B7">
        <w:rPr>
          <w:rFonts w:ascii="Times New Roman" w:hAnsi="Times New Roman" w:cs="Times New Roman"/>
          <w:color w:val="auto"/>
          <w:sz w:val="28"/>
          <w:szCs w:val="28"/>
          <w:lang w:val="uk-UA"/>
        </w:rPr>
        <w:t>FarmVille</w:t>
      </w:r>
      <w:proofErr w:type="spellEnd"/>
      <w:r w:rsidR="0006169B" w:rsidRPr="001831B7">
        <w:rPr>
          <w:rFonts w:ascii="Times New Roman" w:hAnsi="Times New Roman" w:cs="Times New Roman"/>
          <w:color w:val="auto"/>
          <w:sz w:val="28"/>
          <w:szCs w:val="28"/>
          <w:lang w:val="uk-UA"/>
        </w:rPr>
        <w:t>», «</w:t>
      </w:r>
      <w:proofErr w:type="spellStart"/>
      <w:r w:rsidR="0006169B" w:rsidRPr="001831B7">
        <w:rPr>
          <w:rFonts w:ascii="Times New Roman" w:hAnsi="Times New Roman" w:cs="Times New Roman"/>
          <w:color w:val="auto"/>
          <w:sz w:val="28"/>
          <w:szCs w:val="28"/>
          <w:lang w:val="uk-UA"/>
        </w:rPr>
        <w:t>CityVille</w:t>
      </w:r>
      <w:proofErr w:type="spellEnd"/>
      <w:r w:rsidR="0006169B" w:rsidRPr="001831B7">
        <w:rPr>
          <w:rFonts w:ascii="Times New Roman" w:hAnsi="Times New Roman" w:cs="Times New Roman"/>
          <w:color w:val="auto"/>
          <w:sz w:val="28"/>
          <w:szCs w:val="28"/>
          <w:lang w:val="uk-UA"/>
        </w:rPr>
        <w:t xml:space="preserve">» тощо. </w:t>
      </w:r>
      <w:r w:rsidR="000B4468" w:rsidRPr="001831B7">
        <w:rPr>
          <w:rFonts w:ascii="Times New Roman" w:hAnsi="Times New Roman" w:cs="Times New Roman"/>
          <w:color w:val="auto"/>
          <w:sz w:val="28"/>
          <w:szCs w:val="28"/>
          <w:lang w:val="uk-UA"/>
        </w:rPr>
        <w:t>Г</w:t>
      </w:r>
      <w:r w:rsidR="0006169B" w:rsidRPr="001831B7">
        <w:rPr>
          <w:rFonts w:ascii="Times New Roman" w:hAnsi="Times New Roman" w:cs="Times New Roman"/>
          <w:color w:val="auto"/>
          <w:sz w:val="28"/>
          <w:szCs w:val="28"/>
          <w:lang w:val="uk-UA"/>
        </w:rPr>
        <w:t xml:space="preserve">ейміфікація також </w:t>
      </w:r>
      <w:r w:rsidR="000B4468" w:rsidRPr="001831B7">
        <w:rPr>
          <w:rFonts w:ascii="Times New Roman" w:hAnsi="Times New Roman" w:cs="Times New Roman"/>
          <w:color w:val="auto"/>
          <w:sz w:val="28"/>
          <w:szCs w:val="28"/>
          <w:lang w:val="uk-UA"/>
        </w:rPr>
        <w:t>використана</w:t>
      </w:r>
      <w:r w:rsidR="0006169B" w:rsidRPr="001831B7">
        <w:rPr>
          <w:rFonts w:ascii="Times New Roman" w:hAnsi="Times New Roman" w:cs="Times New Roman"/>
          <w:color w:val="auto"/>
          <w:sz w:val="28"/>
          <w:szCs w:val="28"/>
          <w:lang w:val="uk-UA"/>
        </w:rPr>
        <w:t xml:space="preserve"> в </w:t>
      </w:r>
      <w:proofErr w:type="spellStart"/>
      <w:r w:rsidR="0006169B" w:rsidRPr="001831B7">
        <w:rPr>
          <w:rFonts w:ascii="Times New Roman" w:hAnsi="Times New Roman" w:cs="Times New Roman"/>
          <w:color w:val="auto"/>
          <w:sz w:val="28"/>
          <w:szCs w:val="28"/>
          <w:lang w:val="uk-UA"/>
        </w:rPr>
        <w:t>web-квестах</w:t>
      </w:r>
      <w:proofErr w:type="spellEnd"/>
      <w:r w:rsidR="0006169B" w:rsidRPr="001831B7">
        <w:rPr>
          <w:rFonts w:ascii="Times New Roman" w:hAnsi="Times New Roman" w:cs="Times New Roman"/>
          <w:color w:val="auto"/>
          <w:sz w:val="28"/>
          <w:szCs w:val="28"/>
          <w:lang w:val="uk-UA"/>
        </w:rPr>
        <w:t>, наприклад: «Покер квест», «Квест подорож Романа та Катерини», «Солодкий квест» тощо. Нажаль, наведені вище приклади не</w:t>
      </w:r>
      <w:r w:rsidR="000B4468" w:rsidRPr="001831B7">
        <w:rPr>
          <w:rFonts w:ascii="Times New Roman" w:hAnsi="Times New Roman" w:cs="Times New Roman"/>
          <w:color w:val="auto"/>
          <w:sz w:val="28"/>
          <w:szCs w:val="28"/>
          <w:lang w:val="uk-UA"/>
        </w:rPr>
        <w:t xml:space="preserve"> є прикладами</w:t>
      </w:r>
      <w:r w:rsidR="0006169B" w:rsidRPr="001831B7">
        <w:rPr>
          <w:rFonts w:ascii="Times New Roman" w:hAnsi="Times New Roman" w:cs="Times New Roman"/>
          <w:color w:val="auto"/>
          <w:sz w:val="28"/>
          <w:szCs w:val="28"/>
          <w:lang w:val="uk-UA"/>
        </w:rPr>
        <w:t xml:space="preserve"> використа</w:t>
      </w:r>
      <w:r w:rsidR="000B4468" w:rsidRPr="001831B7">
        <w:rPr>
          <w:rFonts w:ascii="Times New Roman" w:hAnsi="Times New Roman" w:cs="Times New Roman"/>
          <w:color w:val="auto"/>
          <w:sz w:val="28"/>
          <w:szCs w:val="28"/>
          <w:lang w:val="uk-UA"/>
        </w:rPr>
        <w:t>ння</w:t>
      </w:r>
      <w:r w:rsidR="0006169B" w:rsidRPr="001831B7">
        <w:rPr>
          <w:rFonts w:ascii="Times New Roman" w:hAnsi="Times New Roman" w:cs="Times New Roman"/>
          <w:color w:val="auto"/>
          <w:sz w:val="28"/>
          <w:szCs w:val="28"/>
          <w:lang w:val="uk-UA"/>
        </w:rPr>
        <w:t xml:space="preserve"> з освітньою метою, навпаки, мають переважно негативні наслідки у розвитку особистості школяра.</w:t>
      </w:r>
      <w:r w:rsidR="0006169B" w:rsidRPr="001831B7">
        <w:rPr>
          <w:rFonts w:ascii="Times New Roman" w:eastAsia="Times New Roman" w:hAnsi="Times New Roman" w:cs="Times New Roman"/>
          <w:color w:val="auto"/>
          <w:sz w:val="28"/>
          <w:szCs w:val="28"/>
          <w:lang w:val="uk-UA"/>
        </w:rPr>
        <w:t xml:space="preserve"> </w:t>
      </w:r>
      <w:r w:rsidR="000B4468" w:rsidRPr="001831B7">
        <w:rPr>
          <w:rFonts w:ascii="Times New Roman" w:eastAsia="Times New Roman" w:hAnsi="Times New Roman" w:cs="Times New Roman"/>
          <w:color w:val="auto"/>
          <w:sz w:val="28"/>
          <w:szCs w:val="28"/>
          <w:lang w:val="uk-UA"/>
        </w:rPr>
        <w:t>Неконтрольоване</w:t>
      </w:r>
      <w:r w:rsidR="0006169B" w:rsidRPr="001831B7">
        <w:rPr>
          <w:rFonts w:ascii="Times New Roman" w:eastAsia="Times New Roman" w:hAnsi="Times New Roman" w:cs="Times New Roman"/>
          <w:color w:val="auto"/>
          <w:sz w:val="28"/>
          <w:szCs w:val="28"/>
          <w:lang w:val="uk-UA"/>
        </w:rPr>
        <w:t xml:space="preserve"> використання гейміфікаці</w:t>
      </w:r>
      <w:r w:rsidR="000B4468" w:rsidRPr="001831B7">
        <w:rPr>
          <w:rFonts w:ascii="Times New Roman" w:eastAsia="Times New Roman" w:hAnsi="Times New Roman" w:cs="Times New Roman"/>
          <w:color w:val="auto"/>
          <w:sz w:val="28"/>
          <w:szCs w:val="28"/>
          <w:lang w:val="uk-UA"/>
        </w:rPr>
        <w:t>ї</w:t>
      </w:r>
      <w:r w:rsidR="0006169B" w:rsidRPr="001831B7">
        <w:rPr>
          <w:rFonts w:ascii="Times New Roman" w:eastAsia="Times New Roman" w:hAnsi="Times New Roman" w:cs="Times New Roman"/>
          <w:color w:val="auto"/>
          <w:sz w:val="28"/>
          <w:szCs w:val="28"/>
          <w:lang w:val="uk-UA"/>
        </w:rPr>
        <w:t xml:space="preserve"> в електронних соц</w:t>
      </w:r>
      <w:r w:rsidR="000B4468" w:rsidRPr="001831B7">
        <w:rPr>
          <w:rFonts w:ascii="Times New Roman" w:eastAsia="Times New Roman" w:hAnsi="Times New Roman" w:cs="Times New Roman"/>
          <w:color w:val="auto"/>
          <w:sz w:val="28"/>
          <w:szCs w:val="28"/>
          <w:lang w:val="uk-UA"/>
        </w:rPr>
        <w:t xml:space="preserve">іальних мережах </w:t>
      </w:r>
      <w:r w:rsidR="0006169B" w:rsidRPr="001831B7">
        <w:rPr>
          <w:rFonts w:ascii="Times New Roman" w:eastAsia="Times New Roman" w:hAnsi="Times New Roman" w:cs="Times New Roman"/>
          <w:color w:val="auto"/>
          <w:sz w:val="28"/>
          <w:szCs w:val="28"/>
          <w:lang w:val="uk-UA"/>
        </w:rPr>
        <w:t xml:space="preserve"> може призвести до виникнення ігрової залежності. </w:t>
      </w:r>
      <w:r w:rsidR="000B4468" w:rsidRPr="001831B7">
        <w:rPr>
          <w:rFonts w:ascii="Times New Roman" w:eastAsia="Times New Roman" w:hAnsi="Times New Roman" w:cs="Times New Roman"/>
          <w:color w:val="auto"/>
          <w:sz w:val="28"/>
          <w:szCs w:val="28"/>
          <w:lang w:val="uk-UA"/>
        </w:rPr>
        <w:t>На батьків і</w:t>
      </w:r>
      <w:r w:rsidR="0006169B" w:rsidRPr="001831B7">
        <w:rPr>
          <w:rFonts w:ascii="Times New Roman" w:eastAsia="Times New Roman" w:hAnsi="Times New Roman" w:cs="Times New Roman"/>
          <w:color w:val="auto"/>
          <w:sz w:val="28"/>
          <w:szCs w:val="28"/>
          <w:lang w:val="uk-UA"/>
        </w:rPr>
        <w:t xml:space="preserve"> педагог</w:t>
      </w:r>
      <w:r w:rsidR="000B4468" w:rsidRPr="001831B7">
        <w:rPr>
          <w:rFonts w:ascii="Times New Roman" w:eastAsia="Times New Roman" w:hAnsi="Times New Roman" w:cs="Times New Roman"/>
          <w:color w:val="auto"/>
          <w:sz w:val="28"/>
          <w:szCs w:val="28"/>
          <w:lang w:val="uk-UA"/>
        </w:rPr>
        <w:t>ів, сьогодні, покладається вирішення актуальної проблеми: формування у дітей навиків</w:t>
      </w:r>
      <w:r w:rsidR="0006169B" w:rsidRPr="001831B7">
        <w:rPr>
          <w:rFonts w:ascii="Times New Roman" w:eastAsia="Times New Roman" w:hAnsi="Times New Roman" w:cs="Times New Roman"/>
          <w:color w:val="auto"/>
          <w:sz w:val="28"/>
          <w:szCs w:val="28"/>
          <w:lang w:val="uk-UA"/>
        </w:rPr>
        <w:t xml:space="preserve"> безпечного використання </w:t>
      </w:r>
      <w:r w:rsidR="000B4468" w:rsidRPr="001831B7">
        <w:rPr>
          <w:rFonts w:ascii="Times New Roman" w:eastAsia="Times New Roman" w:hAnsi="Times New Roman" w:cs="Times New Roman"/>
          <w:color w:val="auto"/>
          <w:sz w:val="28"/>
          <w:szCs w:val="28"/>
          <w:lang w:val="uk-UA"/>
        </w:rPr>
        <w:t>ЕСМ</w:t>
      </w:r>
      <w:r w:rsidR="0006169B" w:rsidRPr="001831B7">
        <w:rPr>
          <w:rFonts w:ascii="Times New Roman" w:eastAsia="Times New Roman" w:hAnsi="Times New Roman" w:cs="Times New Roman"/>
          <w:color w:val="auto"/>
          <w:sz w:val="28"/>
          <w:szCs w:val="28"/>
          <w:lang w:val="uk-UA"/>
        </w:rPr>
        <w:t xml:space="preserve">, </w:t>
      </w:r>
      <w:r w:rsidR="000B4468" w:rsidRPr="001831B7">
        <w:rPr>
          <w:rFonts w:ascii="Times New Roman" w:eastAsia="Times New Roman" w:hAnsi="Times New Roman" w:cs="Times New Roman"/>
          <w:color w:val="auto"/>
          <w:sz w:val="28"/>
          <w:szCs w:val="28"/>
          <w:lang w:val="uk-UA"/>
        </w:rPr>
        <w:t>спостереження за</w:t>
      </w:r>
      <w:r w:rsidR="0006169B" w:rsidRPr="001831B7">
        <w:rPr>
          <w:rFonts w:ascii="Times New Roman" w:hAnsi="Times New Roman" w:cs="Times New Roman"/>
          <w:color w:val="auto"/>
          <w:sz w:val="28"/>
          <w:szCs w:val="28"/>
          <w:lang w:val="uk-UA"/>
        </w:rPr>
        <w:t xml:space="preserve"> прояв</w:t>
      </w:r>
      <w:r w:rsidR="000B4468" w:rsidRPr="001831B7">
        <w:rPr>
          <w:rFonts w:ascii="Times New Roman" w:hAnsi="Times New Roman" w:cs="Times New Roman"/>
          <w:color w:val="auto"/>
          <w:sz w:val="28"/>
          <w:szCs w:val="28"/>
          <w:lang w:val="uk-UA"/>
        </w:rPr>
        <w:t>ами</w:t>
      </w:r>
      <w:r w:rsidR="0006169B" w:rsidRPr="001831B7">
        <w:rPr>
          <w:rFonts w:ascii="Times New Roman" w:hAnsi="Times New Roman" w:cs="Times New Roman"/>
          <w:color w:val="auto"/>
          <w:sz w:val="28"/>
          <w:szCs w:val="28"/>
          <w:lang w:val="uk-UA"/>
        </w:rPr>
        <w:t xml:space="preserve"> залежності та своєчасно</w:t>
      </w:r>
      <w:r w:rsidR="000B4468" w:rsidRPr="001831B7">
        <w:rPr>
          <w:rFonts w:ascii="Times New Roman" w:hAnsi="Times New Roman" w:cs="Times New Roman"/>
          <w:color w:val="auto"/>
          <w:sz w:val="28"/>
          <w:szCs w:val="28"/>
          <w:lang w:val="uk-UA"/>
        </w:rPr>
        <w:t>го</w:t>
      </w:r>
      <w:r w:rsidR="0006169B" w:rsidRPr="001831B7">
        <w:rPr>
          <w:rFonts w:ascii="Times New Roman" w:hAnsi="Times New Roman" w:cs="Times New Roman"/>
          <w:color w:val="auto"/>
          <w:sz w:val="28"/>
          <w:szCs w:val="28"/>
          <w:lang w:val="uk-UA"/>
        </w:rPr>
        <w:t xml:space="preserve"> реагува</w:t>
      </w:r>
      <w:r w:rsidR="000B4468" w:rsidRPr="001831B7">
        <w:rPr>
          <w:rFonts w:ascii="Times New Roman" w:hAnsi="Times New Roman" w:cs="Times New Roman"/>
          <w:color w:val="auto"/>
          <w:sz w:val="28"/>
          <w:szCs w:val="28"/>
          <w:lang w:val="uk-UA"/>
        </w:rPr>
        <w:t>ння</w:t>
      </w:r>
      <w:r w:rsidR="0006169B" w:rsidRPr="001831B7">
        <w:rPr>
          <w:rFonts w:ascii="Times New Roman" w:hAnsi="Times New Roman" w:cs="Times New Roman"/>
          <w:color w:val="auto"/>
          <w:sz w:val="28"/>
          <w:szCs w:val="28"/>
          <w:lang w:val="uk-UA"/>
        </w:rPr>
        <w:t>.</w:t>
      </w:r>
    </w:p>
    <w:p w:rsidR="00AC3263" w:rsidRPr="001831B7" w:rsidRDefault="00AC3263" w:rsidP="008578E7">
      <w:pPr>
        <w:shd w:val="clear" w:color="auto" w:fill="FFFFFF"/>
        <w:spacing w:after="0" w:line="240" w:lineRule="auto"/>
        <w:ind w:firstLine="709"/>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Недосконалість законодавства, </w:t>
      </w:r>
      <w:r w:rsidR="009E1AAC" w:rsidRPr="001831B7">
        <w:rPr>
          <w:rFonts w:ascii="Times New Roman" w:hAnsi="Times New Roman" w:cs="Times New Roman"/>
          <w:color w:val="auto"/>
          <w:sz w:val="28"/>
          <w:szCs w:val="28"/>
          <w:lang w:val="uk-UA"/>
        </w:rPr>
        <w:t>що має</w:t>
      </w:r>
      <w:r w:rsidRPr="001831B7">
        <w:rPr>
          <w:rFonts w:ascii="Times New Roman" w:hAnsi="Times New Roman" w:cs="Times New Roman"/>
          <w:color w:val="auto"/>
          <w:sz w:val="28"/>
          <w:szCs w:val="28"/>
          <w:lang w:val="uk-UA"/>
        </w:rPr>
        <w:t xml:space="preserve"> регулюва</w:t>
      </w:r>
      <w:r w:rsidR="009E1AAC" w:rsidRPr="001831B7">
        <w:rPr>
          <w:rFonts w:ascii="Times New Roman" w:hAnsi="Times New Roman" w:cs="Times New Roman"/>
          <w:color w:val="auto"/>
          <w:sz w:val="28"/>
          <w:szCs w:val="28"/>
          <w:lang w:val="uk-UA"/>
        </w:rPr>
        <w:t>ти</w:t>
      </w:r>
      <w:r w:rsidRPr="001831B7">
        <w:rPr>
          <w:rFonts w:ascii="Times New Roman" w:hAnsi="Times New Roman" w:cs="Times New Roman"/>
          <w:color w:val="auto"/>
          <w:sz w:val="28"/>
          <w:szCs w:val="28"/>
          <w:lang w:val="uk-UA"/>
        </w:rPr>
        <w:t xml:space="preserve"> діяльність електронних ЗМІ, зумовлює те, що кожного разу, користуючись послугами Інтернету та ЕСМ, діти опиняються в ніким неконтрольованому просторі з величезною кількістю відомостей, які мають негативний вплив на розвиток їх внутрішнього світу та сприйняття навколишнього середовища. </w:t>
      </w:r>
      <w:r w:rsidR="009E1AAC" w:rsidRPr="001831B7">
        <w:rPr>
          <w:rFonts w:ascii="Times New Roman" w:hAnsi="Times New Roman" w:cs="Times New Roman"/>
          <w:color w:val="auto"/>
          <w:sz w:val="28"/>
          <w:szCs w:val="28"/>
          <w:lang w:val="uk-UA"/>
        </w:rPr>
        <w:t>Надмірне використання ЕСМ та деякі комп’ютерні ігри можуть сприяти виникненню агресивної поведінки у школяра.</w:t>
      </w:r>
    </w:p>
    <w:p w:rsidR="008578E7" w:rsidRPr="001831B7" w:rsidRDefault="009E1AAC" w:rsidP="008578E7">
      <w:pPr>
        <w:shd w:val="clear" w:color="auto" w:fill="FFFFFF"/>
        <w:spacing w:after="0" w:line="240" w:lineRule="auto"/>
        <w:ind w:firstLine="709"/>
        <w:jc w:val="both"/>
        <w:rPr>
          <w:rFonts w:ascii="Times New Roman" w:hAnsi="Times New Roman" w:cs="Times New Roman"/>
          <w:sz w:val="28"/>
          <w:szCs w:val="28"/>
          <w:lang w:val="uk-UA"/>
        </w:rPr>
      </w:pPr>
      <w:r w:rsidRPr="001831B7">
        <w:rPr>
          <w:rFonts w:ascii="Times New Roman" w:hAnsi="Times New Roman" w:cs="Times New Roman"/>
          <w:color w:val="auto"/>
          <w:sz w:val="28"/>
          <w:szCs w:val="28"/>
          <w:lang w:val="uk-UA"/>
        </w:rPr>
        <w:t>У</w:t>
      </w:r>
      <w:r w:rsidR="00AC3263" w:rsidRPr="001831B7">
        <w:rPr>
          <w:rFonts w:ascii="Times New Roman" w:hAnsi="Times New Roman" w:cs="Times New Roman"/>
          <w:color w:val="auto"/>
          <w:sz w:val="28"/>
          <w:szCs w:val="28"/>
          <w:lang w:val="uk-UA"/>
        </w:rPr>
        <w:t xml:space="preserve"> сучасних умовах, у зв’язку з використанням дітьми мобільних телефонів із безперешкодним доступом до Інтернет-мережі, батькам і вчителям важко контролювати сайти і соціальні мережі, </w:t>
      </w:r>
      <w:r w:rsidRPr="001831B7">
        <w:rPr>
          <w:rFonts w:ascii="Times New Roman" w:hAnsi="Times New Roman" w:cs="Times New Roman"/>
          <w:color w:val="auto"/>
          <w:sz w:val="28"/>
          <w:szCs w:val="28"/>
          <w:lang w:val="uk-UA"/>
        </w:rPr>
        <w:t>що</w:t>
      </w:r>
      <w:r w:rsidR="00AC3263" w:rsidRPr="001831B7">
        <w:rPr>
          <w:rFonts w:ascii="Times New Roman" w:hAnsi="Times New Roman" w:cs="Times New Roman"/>
          <w:color w:val="auto"/>
          <w:sz w:val="28"/>
          <w:szCs w:val="28"/>
          <w:lang w:val="uk-UA"/>
        </w:rPr>
        <w:t xml:space="preserve"> відвідують школярі. Саме тому, на нашу думку, батьки</w:t>
      </w:r>
      <w:r w:rsidR="00AC3263" w:rsidRPr="001831B7">
        <w:rPr>
          <w:rFonts w:ascii="Times New Roman" w:hAnsi="Times New Roman" w:cs="Times New Roman"/>
          <w:sz w:val="28"/>
          <w:szCs w:val="28"/>
          <w:lang w:val="uk-UA"/>
        </w:rPr>
        <w:t xml:space="preserve"> та вчителі повинні проводити бесіди з дітьми щодо </w:t>
      </w:r>
      <w:r w:rsidR="00257C01" w:rsidRPr="001831B7">
        <w:rPr>
          <w:rFonts w:ascii="Times New Roman" w:hAnsi="Times New Roman" w:cs="Times New Roman"/>
          <w:sz w:val="28"/>
          <w:szCs w:val="28"/>
          <w:lang w:val="uk-UA"/>
        </w:rPr>
        <w:t>безпечного</w:t>
      </w:r>
      <w:r w:rsidR="00AC3263" w:rsidRPr="001831B7">
        <w:rPr>
          <w:rFonts w:ascii="Times New Roman" w:hAnsi="Times New Roman" w:cs="Times New Roman"/>
          <w:sz w:val="28"/>
          <w:szCs w:val="28"/>
          <w:lang w:val="uk-UA"/>
        </w:rPr>
        <w:t xml:space="preserve"> перебування в ЕСМ та використання Інтернет-мережі. Вважаємо, що батьки та вчителі повинні</w:t>
      </w:r>
      <w:r w:rsidR="008578E7" w:rsidRPr="001831B7">
        <w:rPr>
          <w:rFonts w:ascii="Times New Roman" w:hAnsi="Times New Roman" w:cs="Times New Roman"/>
          <w:sz w:val="28"/>
          <w:szCs w:val="28"/>
          <w:lang w:val="uk-UA"/>
        </w:rPr>
        <w:t>:</w:t>
      </w:r>
    </w:p>
    <w:p w:rsidR="00AC3263" w:rsidRPr="001831B7" w:rsidRDefault="008578E7" w:rsidP="008578E7">
      <w:pPr>
        <w:shd w:val="clear" w:color="auto" w:fill="FFFFFF"/>
        <w:spacing w:after="0" w:line="240" w:lineRule="auto"/>
        <w:ind w:firstLine="709"/>
        <w:jc w:val="both"/>
        <w:rPr>
          <w:rFonts w:ascii="Times New Roman" w:hAnsi="Times New Roman" w:cs="Times New Roman"/>
          <w:sz w:val="28"/>
          <w:szCs w:val="28"/>
          <w:lang w:val="uk-UA"/>
        </w:rPr>
      </w:pPr>
      <w:r w:rsidRPr="001831B7">
        <w:rPr>
          <w:rFonts w:ascii="Times New Roman" w:hAnsi="Times New Roman" w:cs="Times New Roman"/>
          <w:sz w:val="28"/>
          <w:szCs w:val="28"/>
          <w:lang w:val="uk-UA"/>
        </w:rPr>
        <w:t>-</w:t>
      </w:r>
      <w:r w:rsidR="00AC3263" w:rsidRPr="001831B7">
        <w:rPr>
          <w:rFonts w:ascii="Times New Roman" w:hAnsi="Times New Roman" w:cs="Times New Roman"/>
          <w:sz w:val="28"/>
          <w:szCs w:val="28"/>
          <w:lang w:val="uk-UA"/>
        </w:rPr>
        <w:t xml:space="preserve"> обмежувати час перебування учнів </w:t>
      </w:r>
      <w:r w:rsidR="009E1AAC" w:rsidRPr="001831B7">
        <w:rPr>
          <w:rFonts w:ascii="Times New Roman" w:hAnsi="Times New Roman" w:cs="Times New Roman"/>
          <w:sz w:val="28"/>
          <w:szCs w:val="28"/>
          <w:lang w:val="uk-UA"/>
        </w:rPr>
        <w:t>у</w:t>
      </w:r>
      <w:r w:rsidR="00AC3263" w:rsidRPr="001831B7">
        <w:rPr>
          <w:rFonts w:ascii="Times New Roman" w:hAnsi="Times New Roman" w:cs="Times New Roman"/>
          <w:sz w:val="28"/>
          <w:szCs w:val="28"/>
          <w:lang w:val="uk-UA"/>
        </w:rPr>
        <w:t xml:space="preserve"> ЕСМ. Бажано обговорити з дитиною час її перебування </w:t>
      </w:r>
      <w:r w:rsidRPr="001831B7">
        <w:rPr>
          <w:rFonts w:ascii="Times New Roman" w:hAnsi="Times New Roman" w:cs="Times New Roman"/>
          <w:sz w:val="28"/>
          <w:szCs w:val="28"/>
          <w:lang w:val="uk-UA"/>
        </w:rPr>
        <w:t>в Інтернеті, а також створити сімейні правила он-лайн-безпеки для дітей</w:t>
      </w:r>
      <w:r w:rsidR="00257C01" w:rsidRPr="001831B7">
        <w:rPr>
          <w:rFonts w:ascii="Times New Roman" w:hAnsi="Times New Roman" w:cs="Times New Roman"/>
          <w:sz w:val="28"/>
          <w:szCs w:val="28"/>
          <w:lang w:val="uk-UA"/>
        </w:rPr>
        <w:t>;</w:t>
      </w:r>
    </w:p>
    <w:p w:rsidR="008578E7" w:rsidRPr="001831B7" w:rsidRDefault="008578E7" w:rsidP="008578E7">
      <w:pPr>
        <w:shd w:val="clear" w:color="auto" w:fill="FFFFFF"/>
        <w:spacing w:after="0" w:line="240" w:lineRule="auto"/>
        <w:ind w:firstLine="709"/>
        <w:jc w:val="both"/>
        <w:rPr>
          <w:rFonts w:ascii="Times New Roman" w:hAnsi="Times New Roman" w:cs="Times New Roman"/>
          <w:color w:val="auto"/>
          <w:sz w:val="28"/>
          <w:szCs w:val="28"/>
          <w:lang w:val="uk-UA"/>
        </w:rPr>
      </w:pPr>
      <w:r w:rsidRPr="001831B7">
        <w:rPr>
          <w:rFonts w:ascii="Times New Roman" w:hAnsi="Times New Roman" w:cs="Times New Roman"/>
          <w:sz w:val="28"/>
          <w:szCs w:val="28"/>
          <w:lang w:val="uk-UA"/>
        </w:rPr>
        <w:t>-</w:t>
      </w:r>
      <w:r w:rsidR="00257C01" w:rsidRPr="001831B7">
        <w:rPr>
          <w:rFonts w:ascii="Times New Roman" w:hAnsi="Times New Roman" w:cs="Times New Roman"/>
          <w:sz w:val="28"/>
          <w:szCs w:val="28"/>
          <w:lang w:val="uk-UA"/>
        </w:rPr>
        <w:t xml:space="preserve"> </w:t>
      </w:r>
      <w:r w:rsidRPr="001831B7">
        <w:rPr>
          <w:rFonts w:ascii="Times New Roman" w:hAnsi="Times New Roman" w:cs="Times New Roman"/>
          <w:sz w:val="28"/>
          <w:szCs w:val="28"/>
          <w:lang w:val="uk-UA"/>
        </w:rPr>
        <w:t>навчити дитину не розголошувати в ЕСМ свої дані, номер телефону, адреса. Варто наголосити на важливості конфіденційності особистих даних та можливи</w:t>
      </w:r>
      <w:r w:rsidRPr="001831B7">
        <w:rPr>
          <w:rFonts w:ascii="Times New Roman" w:hAnsi="Times New Roman" w:cs="Times New Roman"/>
          <w:color w:val="auto"/>
          <w:sz w:val="28"/>
          <w:szCs w:val="28"/>
          <w:lang w:val="uk-UA"/>
        </w:rPr>
        <w:t xml:space="preserve">х наслідках розголошення відомостей. Також </w:t>
      </w:r>
      <w:r w:rsidR="00257C01" w:rsidRPr="001831B7">
        <w:rPr>
          <w:rFonts w:ascii="Times New Roman" w:hAnsi="Times New Roman" w:cs="Times New Roman"/>
          <w:color w:val="auto"/>
          <w:sz w:val="28"/>
          <w:szCs w:val="28"/>
          <w:lang w:val="uk-UA"/>
        </w:rPr>
        <w:t>вважливо</w:t>
      </w:r>
      <w:r w:rsidRPr="001831B7">
        <w:rPr>
          <w:rFonts w:ascii="Times New Roman" w:hAnsi="Times New Roman" w:cs="Times New Roman"/>
          <w:color w:val="auto"/>
          <w:sz w:val="28"/>
          <w:szCs w:val="28"/>
          <w:lang w:val="uk-UA"/>
        </w:rPr>
        <w:t xml:space="preserve"> не відмічати </w:t>
      </w:r>
      <w:r w:rsidR="00257C01" w:rsidRPr="001831B7">
        <w:rPr>
          <w:rFonts w:ascii="Times New Roman" w:hAnsi="Times New Roman" w:cs="Times New Roman"/>
          <w:color w:val="auto"/>
          <w:sz w:val="28"/>
          <w:szCs w:val="28"/>
          <w:lang w:val="uk-UA"/>
        </w:rPr>
        <w:t>місце розташування</w:t>
      </w:r>
      <w:r w:rsidRPr="001831B7">
        <w:rPr>
          <w:rFonts w:ascii="Times New Roman" w:hAnsi="Times New Roman" w:cs="Times New Roman"/>
          <w:color w:val="auto"/>
          <w:sz w:val="28"/>
          <w:szCs w:val="28"/>
          <w:lang w:val="uk-UA"/>
        </w:rPr>
        <w:t xml:space="preserve"> </w:t>
      </w:r>
      <w:r w:rsidR="00257C01" w:rsidRPr="001831B7">
        <w:rPr>
          <w:rFonts w:ascii="Times New Roman" w:hAnsi="Times New Roman" w:cs="Times New Roman"/>
          <w:color w:val="auto"/>
          <w:sz w:val="28"/>
          <w:szCs w:val="28"/>
          <w:lang w:val="uk-UA"/>
        </w:rPr>
        <w:t>зробленого</w:t>
      </w:r>
      <w:r w:rsidRPr="001831B7">
        <w:rPr>
          <w:rFonts w:ascii="Times New Roman" w:hAnsi="Times New Roman" w:cs="Times New Roman"/>
          <w:color w:val="auto"/>
          <w:sz w:val="28"/>
          <w:szCs w:val="28"/>
          <w:lang w:val="uk-UA"/>
        </w:rPr>
        <w:t xml:space="preserve"> фото чи </w:t>
      </w:r>
      <w:r w:rsidR="00257C01" w:rsidRPr="001831B7">
        <w:rPr>
          <w:rFonts w:ascii="Times New Roman" w:hAnsi="Times New Roman" w:cs="Times New Roman"/>
          <w:color w:val="auto"/>
          <w:sz w:val="28"/>
          <w:szCs w:val="28"/>
          <w:lang w:val="uk-UA"/>
        </w:rPr>
        <w:t>відео;</w:t>
      </w:r>
    </w:p>
    <w:p w:rsidR="008578E7" w:rsidRPr="001831B7" w:rsidRDefault="008578E7" w:rsidP="008578E7">
      <w:pPr>
        <w:shd w:val="clear" w:color="auto" w:fill="FFFFFF"/>
        <w:spacing w:after="0" w:line="240" w:lineRule="auto"/>
        <w:ind w:firstLine="709"/>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w:t>
      </w:r>
      <w:r w:rsidR="00257C01" w:rsidRPr="001831B7">
        <w:rPr>
          <w:rFonts w:ascii="Times New Roman" w:hAnsi="Times New Roman" w:cs="Times New Roman"/>
          <w:color w:val="auto"/>
          <w:sz w:val="28"/>
          <w:szCs w:val="28"/>
          <w:lang w:val="uk-UA"/>
        </w:rPr>
        <w:t xml:space="preserve"> </w:t>
      </w:r>
      <w:r w:rsidRPr="001831B7">
        <w:rPr>
          <w:rFonts w:ascii="Times New Roman" w:hAnsi="Times New Roman" w:cs="Times New Roman"/>
          <w:color w:val="auto"/>
          <w:sz w:val="28"/>
          <w:szCs w:val="28"/>
          <w:lang w:val="uk-UA"/>
        </w:rPr>
        <w:t>в</w:t>
      </w:r>
      <w:r w:rsidR="009E1AAC" w:rsidRPr="001831B7">
        <w:rPr>
          <w:rFonts w:ascii="Times New Roman" w:hAnsi="Times New Roman" w:cs="Times New Roman"/>
          <w:color w:val="auto"/>
          <w:sz w:val="28"/>
          <w:szCs w:val="28"/>
          <w:lang w:val="uk-UA"/>
        </w:rPr>
        <w:t>икористовувати</w:t>
      </w:r>
      <w:r w:rsidR="00AC3263" w:rsidRPr="001831B7">
        <w:rPr>
          <w:rFonts w:ascii="Times New Roman" w:hAnsi="Times New Roman" w:cs="Times New Roman"/>
          <w:color w:val="auto"/>
          <w:sz w:val="28"/>
          <w:szCs w:val="28"/>
          <w:lang w:val="uk-UA"/>
        </w:rPr>
        <w:t xml:space="preserve"> технічні засоби захисту: функції батьківського контролю в операційній сис</w:t>
      </w:r>
      <w:r w:rsidR="00257C01" w:rsidRPr="001831B7">
        <w:rPr>
          <w:rFonts w:ascii="Times New Roman" w:hAnsi="Times New Roman" w:cs="Times New Roman"/>
          <w:color w:val="auto"/>
          <w:sz w:val="28"/>
          <w:szCs w:val="28"/>
          <w:lang w:val="uk-UA"/>
        </w:rPr>
        <w:t>темі, антивірус та спам-фільтр;</w:t>
      </w:r>
    </w:p>
    <w:p w:rsidR="008578E7" w:rsidRPr="001831B7" w:rsidRDefault="008578E7" w:rsidP="008578E7">
      <w:pPr>
        <w:shd w:val="clear" w:color="auto" w:fill="FFFFFF"/>
        <w:spacing w:after="0" w:line="240" w:lineRule="auto"/>
        <w:ind w:firstLine="709"/>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w:t>
      </w:r>
      <w:r w:rsidR="00257C01" w:rsidRPr="001831B7">
        <w:rPr>
          <w:rFonts w:ascii="Times New Roman" w:hAnsi="Times New Roman" w:cs="Times New Roman"/>
          <w:color w:val="auto"/>
          <w:sz w:val="28"/>
          <w:szCs w:val="28"/>
          <w:lang w:val="uk-UA"/>
        </w:rPr>
        <w:t xml:space="preserve"> </w:t>
      </w:r>
      <w:r w:rsidRPr="001831B7">
        <w:rPr>
          <w:rFonts w:ascii="Times New Roman" w:hAnsi="Times New Roman" w:cs="Times New Roman"/>
          <w:color w:val="auto"/>
          <w:sz w:val="28"/>
          <w:szCs w:val="28"/>
          <w:lang w:val="uk-UA"/>
        </w:rPr>
        <w:t xml:space="preserve">навчити дитину не завантажувати сумнівні файли, фільми чи музику. Варто батькам самостійно створити банк розважальних сайтів, які </w:t>
      </w:r>
      <w:r w:rsidR="00257C01" w:rsidRPr="001831B7">
        <w:rPr>
          <w:rFonts w:ascii="Times New Roman" w:hAnsi="Times New Roman" w:cs="Times New Roman"/>
          <w:color w:val="auto"/>
          <w:sz w:val="28"/>
          <w:szCs w:val="28"/>
          <w:lang w:val="uk-UA"/>
        </w:rPr>
        <w:t>дитина може відвідувати;</w:t>
      </w:r>
    </w:p>
    <w:p w:rsidR="008578E7" w:rsidRPr="001831B7" w:rsidRDefault="008578E7" w:rsidP="008578E7">
      <w:pPr>
        <w:shd w:val="clear" w:color="auto" w:fill="FFFFFF"/>
        <w:spacing w:after="0" w:line="240" w:lineRule="auto"/>
        <w:ind w:firstLine="709"/>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w:t>
      </w:r>
      <w:r w:rsidR="00257C01" w:rsidRPr="001831B7">
        <w:rPr>
          <w:rFonts w:ascii="Times New Roman" w:hAnsi="Times New Roman" w:cs="Times New Roman"/>
          <w:color w:val="auto"/>
          <w:sz w:val="28"/>
          <w:szCs w:val="28"/>
          <w:lang w:val="uk-UA"/>
        </w:rPr>
        <w:t xml:space="preserve"> </w:t>
      </w:r>
      <w:r w:rsidRPr="001831B7">
        <w:rPr>
          <w:rFonts w:ascii="Times New Roman" w:hAnsi="Times New Roman" w:cs="Times New Roman"/>
          <w:color w:val="auto"/>
          <w:sz w:val="28"/>
          <w:szCs w:val="28"/>
          <w:lang w:val="uk-UA"/>
        </w:rPr>
        <w:t xml:space="preserve">пояснити дитині, що </w:t>
      </w:r>
      <w:r w:rsidR="009E1AAC" w:rsidRPr="001831B7">
        <w:rPr>
          <w:rFonts w:ascii="Times New Roman" w:hAnsi="Times New Roman" w:cs="Times New Roman"/>
          <w:color w:val="auto"/>
          <w:sz w:val="28"/>
          <w:szCs w:val="28"/>
          <w:lang w:val="uk-UA"/>
        </w:rPr>
        <w:t>не варто</w:t>
      </w:r>
      <w:r w:rsidRPr="001831B7">
        <w:rPr>
          <w:rFonts w:ascii="Times New Roman" w:hAnsi="Times New Roman" w:cs="Times New Roman"/>
          <w:color w:val="auto"/>
          <w:sz w:val="28"/>
          <w:szCs w:val="28"/>
          <w:lang w:val="uk-UA"/>
        </w:rPr>
        <w:t xml:space="preserve"> зустрічатись </w:t>
      </w:r>
      <w:r w:rsidR="009E1AAC" w:rsidRPr="001831B7">
        <w:rPr>
          <w:rFonts w:ascii="Times New Roman" w:hAnsi="Times New Roman" w:cs="Times New Roman"/>
          <w:color w:val="auto"/>
          <w:sz w:val="28"/>
          <w:szCs w:val="28"/>
          <w:lang w:val="uk-UA"/>
        </w:rPr>
        <w:t>у</w:t>
      </w:r>
      <w:r w:rsidRPr="001831B7">
        <w:rPr>
          <w:rFonts w:ascii="Times New Roman" w:hAnsi="Times New Roman" w:cs="Times New Roman"/>
          <w:color w:val="auto"/>
          <w:sz w:val="28"/>
          <w:szCs w:val="28"/>
          <w:lang w:val="uk-UA"/>
        </w:rPr>
        <w:t xml:space="preserve"> реальному житті з вір</w:t>
      </w:r>
      <w:r w:rsidR="00257C01" w:rsidRPr="001831B7">
        <w:rPr>
          <w:rFonts w:ascii="Times New Roman" w:hAnsi="Times New Roman" w:cs="Times New Roman"/>
          <w:color w:val="auto"/>
          <w:sz w:val="28"/>
          <w:szCs w:val="28"/>
          <w:lang w:val="uk-UA"/>
        </w:rPr>
        <w:t>т</w:t>
      </w:r>
      <w:r w:rsidRPr="001831B7">
        <w:rPr>
          <w:rFonts w:ascii="Times New Roman" w:hAnsi="Times New Roman" w:cs="Times New Roman"/>
          <w:color w:val="auto"/>
          <w:sz w:val="28"/>
          <w:szCs w:val="28"/>
          <w:lang w:val="uk-UA"/>
        </w:rPr>
        <w:t>уальними знайомими. Наголосити, що пер</w:t>
      </w:r>
      <w:r w:rsidR="00257C01" w:rsidRPr="001831B7">
        <w:rPr>
          <w:rFonts w:ascii="Times New Roman" w:hAnsi="Times New Roman" w:cs="Times New Roman"/>
          <w:color w:val="auto"/>
          <w:sz w:val="28"/>
          <w:szCs w:val="28"/>
          <w:lang w:val="uk-UA"/>
        </w:rPr>
        <w:t>ш ніж дитина захо</w:t>
      </w:r>
      <w:r w:rsidRPr="001831B7">
        <w:rPr>
          <w:rFonts w:ascii="Times New Roman" w:hAnsi="Times New Roman" w:cs="Times New Roman"/>
          <w:color w:val="auto"/>
          <w:sz w:val="28"/>
          <w:szCs w:val="28"/>
          <w:lang w:val="uk-UA"/>
        </w:rPr>
        <w:t>че зустрітись із своїм віртуальним другом ї</w:t>
      </w:r>
      <w:r w:rsidR="009E1AAC" w:rsidRPr="001831B7">
        <w:rPr>
          <w:rFonts w:ascii="Times New Roman" w:hAnsi="Times New Roman" w:cs="Times New Roman"/>
          <w:color w:val="auto"/>
          <w:sz w:val="28"/>
          <w:szCs w:val="28"/>
          <w:lang w:val="uk-UA"/>
        </w:rPr>
        <w:t>й</w:t>
      </w:r>
      <w:r w:rsidRPr="001831B7">
        <w:rPr>
          <w:rFonts w:ascii="Times New Roman" w:hAnsi="Times New Roman" w:cs="Times New Roman"/>
          <w:color w:val="auto"/>
          <w:sz w:val="28"/>
          <w:szCs w:val="28"/>
          <w:lang w:val="uk-UA"/>
        </w:rPr>
        <w:t xml:space="preserve"> варто повідомити це комусь із дорослих (батькам або вчителю)</w:t>
      </w:r>
      <w:r w:rsidR="00257C01" w:rsidRPr="001831B7">
        <w:rPr>
          <w:rFonts w:ascii="Times New Roman" w:hAnsi="Times New Roman" w:cs="Times New Roman"/>
          <w:color w:val="auto"/>
          <w:sz w:val="28"/>
          <w:szCs w:val="28"/>
          <w:lang w:val="uk-UA"/>
        </w:rPr>
        <w:t xml:space="preserve"> тощо.</w:t>
      </w:r>
    </w:p>
    <w:p w:rsidR="00466ECE" w:rsidRPr="001831B7" w:rsidRDefault="009E1AAC" w:rsidP="00466ECE">
      <w:pPr>
        <w:shd w:val="clear" w:color="auto" w:fill="FFFFFF"/>
        <w:spacing w:after="0" w:line="240" w:lineRule="auto"/>
        <w:ind w:firstLine="709"/>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Проте, у використанні Інтернет та ЕСМ є й інший бік: діти отримують інструмент для задоволення таких потреб як допитливість, бажання пізнати нове. На нашу думку</w:t>
      </w:r>
      <w:r w:rsidR="00046634" w:rsidRPr="001831B7">
        <w:rPr>
          <w:rFonts w:ascii="Times New Roman" w:hAnsi="Times New Roman" w:cs="Times New Roman"/>
          <w:color w:val="auto"/>
          <w:sz w:val="28"/>
          <w:szCs w:val="28"/>
          <w:lang w:val="uk-UA"/>
        </w:rPr>
        <w:t>,</w:t>
      </w:r>
      <w:r w:rsidRPr="001831B7">
        <w:rPr>
          <w:rFonts w:ascii="Times New Roman" w:hAnsi="Times New Roman" w:cs="Times New Roman"/>
          <w:color w:val="auto"/>
          <w:sz w:val="28"/>
          <w:szCs w:val="28"/>
          <w:lang w:val="uk-UA"/>
        </w:rPr>
        <w:t xml:space="preserve"> гейміфікація є</w:t>
      </w:r>
      <w:r w:rsidR="00466ECE" w:rsidRPr="001831B7">
        <w:rPr>
          <w:rFonts w:ascii="Times New Roman" w:hAnsi="Times New Roman" w:cs="Times New Roman"/>
          <w:color w:val="auto"/>
          <w:sz w:val="28"/>
          <w:szCs w:val="28"/>
          <w:lang w:val="uk-UA"/>
        </w:rPr>
        <w:t xml:space="preserve"> високопсихологічни</w:t>
      </w:r>
      <w:r w:rsidRPr="001831B7">
        <w:rPr>
          <w:rFonts w:ascii="Times New Roman" w:hAnsi="Times New Roman" w:cs="Times New Roman"/>
          <w:color w:val="auto"/>
          <w:sz w:val="28"/>
          <w:szCs w:val="28"/>
          <w:lang w:val="uk-UA"/>
        </w:rPr>
        <w:t>м</w:t>
      </w:r>
      <w:r w:rsidR="00466ECE" w:rsidRPr="001831B7">
        <w:rPr>
          <w:rFonts w:ascii="Times New Roman" w:hAnsi="Times New Roman" w:cs="Times New Roman"/>
          <w:color w:val="auto"/>
          <w:sz w:val="28"/>
          <w:szCs w:val="28"/>
          <w:lang w:val="uk-UA"/>
        </w:rPr>
        <w:t xml:space="preserve"> принцип</w:t>
      </w:r>
      <w:r w:rsidRPr="001831B7">
        <w:rPr>
          <w:rFonts w:ascii="Times New Roman" w:hAnsi="Times New Roman" w:cs="Times New Roman"/>
          <w:color w:val="auto"/>
          <w:sz w:val="28"/>
          <w:szCs w:val="28"/>
          <w:lang w:val="uk-UA"/>
        </w:rPr>
        <w:t>ом</w:t>
      </w:r>
      <w:r w:rsidR="00466ECE" w:rsidRPr="001831B7">
        <w:rPr>
          <w:rFonts w:ascii="Times New Roman" w:hAnsi="Times New Roman" w:cs="Times New Roman"/>
          <w:color w:val="auto"/>
          <w:sz w:val="28"/>
          <w:szCs w:val="28"/>
          <w:lang w:val="uk-UA"/>
        </w:rPr>
        <w:t xml:space="preserve">. </w:t>
      </w:r>
      <w:r w:rsidR="00F747D7" w:rsidRPr="001831B7">
        <w:rPr>
          <w:rFonts w:ascii="Times New Roman" w:hAnsi="Times New Roman" w:cs="Times New Roman"/>
          <w:color w:val="auto"/>
          <w:sz w:val="28"/>
          <w:szCs w:val="28"/>
          <w:lang w:val="uk-UA"/>
        </w:rPr>
        <w:t>Бажання гратися переважає бажання</w:t>
      </w:r>
      <w:r w:rsidR="00466ECE" w:rsidRPr="001831B7">
        <w:rPr>
          <w:rFonts w:ascii="Times New Roman" w:hAnsi="Times New Roman" w:cs="Times New Roman"/>
          <w:color w:val="auto"/>
          <w:sz w:val="28"/>
          <w:szCs w:val="28"/>
          <w:lang w:val="uk-UA"/>
        </w:rPr>
        <w:t xml:space="preserve"> вчитися</w:t>
      </w:r>
      <w:r w:rsidR="00F747D7" w:rsidRPr="001831B7">
        <w:rPr>
          <w:rFonts w:ascii="Times New Roman" w:hAnsi="Times New Roman" w:cs="Times New Roman"/>
          <w:color w:val="auto"/>
          <w:sz w:val="28"/>
          <w:szCs w:val="28"/>
          <w:lang w:val="uk-UA"/>
        </w:rPr>
        <w:t>, т</w:t>
      </w:r>
      <w:r w:rsidR="00466ECE" w:rsidRPr="001831B7">
        <w:rPr>
          <w:rFonts w:ascii="Times New Roman" w:hAnsi="Times New Roman" w:cs="Times New Roman"/>
          <w:color w:val="auto"/>
          <w:sz w:val="28"/>
          <w:szCs w:val="28"/>
          <w:lang w:val="uk-UA"/>
        </w:rPr>
        <w:t xml:space="preserve">ому ідея привнести ігрову динаміку в навчання і тим самим </w:t>
      </w:r>
      <w:r w:rsidR="00F747D7" w:rsidRPr="001831B7">
        <w:rPr>
          <w:rFonts w:ascii="Times New Roman" w:hAnsi="Times New Roman" w:cs="Times New Roman"/>
          <w:color w:val="auto"/>
          <w:sz w:val="28"/>
          <w:szCs w:val="28"/>
          <w:lang w:val="uk-UA"/>
        </w:rPr>
        <w:t>удосконалити освітній процес</w:t>
      </w:r>
      <w:r w:rsidR="00466ECE" w:rsidRPr="001831B7">
        <w:rPr>
          <w:rFonts w:ascii="Times New Roman" w:hAnsi="Times New Roman" w:cs="Times New Roman"/>
          <w:color w:val="auto"/>
          <w:sz w:val="28"/>
          <w:szCs w:val="28"/>
          <w:lang w:val="uk-UA"/>
        </w:rPr>
        <w:t xml:space="preserve"> </w:t>
      </w:r>
      <w:r w:rsidR="00F747D7" w:rsidRPr="001831B7">
        <w:rPr>
          <w:rFonts w:ascii="Times New Roman" w:hAnsi="Times New Roman" w:cs="Times New Roman"/>
          <w:color w:val="auto"/>
          <w:sz w:val="28"/>
          <w:szCs w:val="28"/>
          <w:lang w:val="uk-UA"/>
        </w:rPr>
        <w:t>є дуже привабливою</w:t>
      </w:r>
      <w:r w:rsidR="00466ECE" w:rsidRPr="001831B7">
        <w:rPr>
          <w:rFonts w:ascii="Times New Roman" w:hAnsi="Times New Roman" w:cs="Times New Roman"/>
          <w:color w:val="auto"/>
          <w:sz w:val="28"/>
          <w:szCs w:val="28"/>
          <w:lang w:val="uk-UA"/>
        </w:rPr>
        <w:t xml:space="preserve">. </w:t>
      </w:r>
      <w:r w:rsidR="00F747D7" w:rsidRPr="001831B7">
        <w:rPr>
          <w:rFonts w:ascii="Times New Roman" w:hAnsi="Times New Roman" w:cs="Times New Roman"/>
          <w:color w:val="auto"/>
          <w:sz w:val="28"/>
          <w:szCs w:val="28"/>
          <w:lang w:val="uk-UA"/>
        </w:rPr>
        <w:t>Проте, про можливі негативні наслідки</w:t>
      </w:r>
      <w:r w:rsidR="00466ECE" w:rsidRPr="001831B7">
        <w:rPr>
          <w:rFonts w:ascii="Times New Roman" w:hAnsi="Times New Roman" w:cs="Times New Roman"/>
          <w:color w:val="auto"/>
          <w:sz w:val="28"/>
          <w:szCs w:val="28"/>
          <w:lang w:val="uk-UA"/>
        </w:rPr>
        <w:t xml:space="preserve"> </w:t>
      </w:r>
      <w:r w:rsidR="00F747D7" w:rsidRPr="001831B7">
        <w:rPr>
          <w:rFonts w:ascii="Times New Roman" w:hAnsi="Times New Roman" w:cs="Times New Roman"/>
          <w:color w:val="auto"/>
          <w:sz w:val="28"/>
          <w:szCs w:val="28"/>
          <w:lang w:val="uk-UA"/>
        </w:rPr>
        <w:t xml:space="preserve">забувати неможна. Крім того, </w:t>
      </w:r>
      <w:r w:rsidR="00466ECE" w:rsidRPr="001831B7">
        <w:rPr>
          <w:rFonts w:ascii="Times New Roman" w:hAnsi="Times New Roman" w:cs="Times New Roman"/>
          <w:color w:val="auto"/>
          <w:sz w:val="28"/>
          <w:szCs w:val="28"/>
          <w:lang w:val="uk-UA"/>
        </w:rPr>
        <w:t>з</w:t>
      </w:r>
      <w:r w:rsidR="00F747D7" w:rsidRPr="001831B7">
        <w:rPr>
          <w:rFonts w:ascii="Times New Roman" w:hAnsi="Times New Roman" w:cs="Times New Roman"/>
          <w:color w:val="auto"/>
          <w:sz w:val="28"/>
          <w:szCs w:val="28"/>
          <w:lang w:val="uk-UA"/>
        </w:rPr>
        <w:t>овнішня мотивація є корисною</w:t>
      </w:r>
      <w:r w:rsidR="00466ECE" w:rsidRPr="001831B7">
        <w:rPr>
          <w:rFonts w:ascii="Times New Roman" w:hAnsi="Times New Roman" w:cs="Times New Roman"/>
          <w:color w:val="auto"/>
          <w:sz w:val="28"/>
          <w:szCs w:val="28"/>
          <w:lang w:val="uk-UA"/>
        </w:rPr>
        <w:t>, але більш важлив</w:t>
      </w:r>
      <w:r w:rsidR="00F747D7" w:rsidRPr="001831B7">
        <w:rPr>
          <w:rFonts w:ascii="Times New Roman" w:hAnsi="Times New Roman" w:cs="Times New Roman"/>
          <w:color w:val="auto"/>
          <w:sz w:val="28"/>
          <w:szCs w:val="28"/>
          <w:lang w:val="uk-UA"/>
        </w:rPr>
        <w:t xml:space="preserve">а – </w:t>
      </w:r>
      <w:r w:rsidR="00466ECE" w:rsidRPr="001831B7">
        <w:rPr>
          <w:rFonts w:ascii="Times New Roman" w:hAnsi="Times New Roman" w:cs="Times New Roman"/>
          <w:color w:val="auto"/>
          <w:sz w:val="28"/>
          <w:szCs w:val="28"/>
          <w:lang w:val="uk-UA"/>
        </w:rPr>
        <w:t>внутрішня мотивація учнів</w:t>
      </w:r>
      <w:r w:rsidR="00F747D7" w:rsidRPr="001831B7">
        <w:rPr>
          <w:rFonts w:ascii="Times New Roman" w:hAnsi="Times New Roman" w:cs="Times New Roman"/>
          <w:color w:val="auto"/>
          <w:sz w:val="28"/>
          <w:szCs w:val="28"/>
          <w:lang w:val="uk-UA"/>
        </w:rPr>
        <w:t xml:space="preserve"> </w:t>
      </w:r>
      <w:r w:rsidR="00466ECE" w:rsidRPr="001831B7">
        <w:rPr>
          <w:rFonts w:ascii="Times New Roman" w:hAnsi="Times New Roman" w:cs="Times New Roman"/>
          <w:color w:val="auto"/>
          <w:sz w:val="28"/>
          <w:szCs w:val="28"/>
          <w:lang w:val="uk-UA"/>
        </w:rPr>
        <w:t>до навчання.</w:t>
      </w:r>
    </w:p>
    <w:p w:rsidR="00046634" w:rsidRPr="001831B7" w:rsidRDefault="00046634" w:rsidP="00466ECE">
      <w:pPr>
        <w:shd w:val="clear" w:color="auto" w:fill="FFFFFF"/>
        <w:spacing w:after="0" w:line="240" w:lineRule="auto"/>
        <w:ind w:firstLine="709"/>
        <w:jc w:val="both"/>
        <w:rPr>
          <w:rFonts w:ascii="Times New Roman" w:hAnsi="Times New Roman" w:cs="Times New Roman"/>
          <w:color w:val="auto"/>
          <w:sz w:val="28"/>
          <w:szCs w:val="28"/>
          <w:lang w:val="uk-UA"/>
        </w:rPr>
      </w:pPr>
      <w:r w:rsidRPr="001831B7">
        <w:rPr>
          <w:rFonts w:ascii="Times New Roman" w:hAnsi="Times New Roman" w:cs="Times New Roman"/>
          <w:color w:val="auto"/>
          <w:sz w:val="28"/>
          <w:szCs w:val="28"/>
          <w:lang w:val="uk-UA"/>
        </w:rPr>
        <w:t xml:space="preserve">Отже, гейміфікація поєднує в собі не лише елементи ігрової діяльності, але й спирається на </w:t>
      </w:r>
      <w:r w:rsidR="004E59F1" w:rsidRPr="001831B7">
        <w:rPr>
          <w:rFonts w:ascii="Times New Roman" w:hAnsi="Times New Roman" w:cs="Times New Roman"/>
          <w:color w:val="auto"/>
          <w:sz w:val="28"/>
          <w:szCs w:val="28"/>
          <w:lang w:val="uk-UA"/>
        </w:rPr>
        <w:t>основні дидактичні принципи: доступність, наочність, активність</w:t>
      </w:r>
      <w:r w:rsidR="001F3B0F" w:rsidRPr="001831B7">
        <w:rPr>
          <w:rFonts w:ascii="Times New Roman" w:hAnsi="Times New Roman" w:cs="Times New Roman"/>
          <w:color w:val="auto"/>
          <w:sz w:val="28"/>
          <w:szCs w:val="28"/>
          <w:lang w:val="uk-UA"/>
        </w:rPr>
        <w:t>, педагогічна доцільність</w:t>
      </w:r>
      <w:r w:rsidR="004E59F1" w:rsidRPr="001831B7">
        <w:rPr>
          <w:rFonts w:ascii="Times New Roman" w:hAnsi="Times New Roman" w:cs="Times New Roman"/>
          <w:color w:val="auto"/>
          <w:sz w:val="28"/>
          <w:szCs w:val="28"/>
          <w:lang w:val="uk-UA"/>
        </w:rPr>
        <w:t xml:space="preserve"> тощо.</w:t>
      </w:r>
      <w:r w:rsidR="001F3B0F" w:rsidRPr="001831B7">
        <w:rPr>
          <w:rFonts w:ascii="Times New Roman" w:hAnsi="Times New Roman" w:cs="Times New Roman"/>
          <w:color w:val="auto"/>
          <w:sz w:val="28"/>
          <w:szCs w:val="28"/>
          <w:lang w:val="uk-UA"/>
        </w:rPr>
        <w:t xml:space="preserve"> </w:t>
      </w:r>
      <w:r w:rsidR="00392679" w:rsidRPr="001831B7">
        <w:rPr>
          <w:rFonts w:ascii="Times New Roman" w:hAnsi="Times New Roman" w:cs="Times New Roman"/>
          <w:color w:val="auto"/>
          <w:sz w:val="28"/>
          <w:szCs w:val="28"/>
          <w:lang w:val="uk-UA"/>
        </w:rPr>
        <w:t>Проте варто, наголосити, що вчитель повинен враховувати психофізіологічні особливості школярів, їх можливості та здібностей, а також ретельно здійснювати відбір навчального матеріалу. Правильне застосування гейміфікації та різних видів наочності, сприяє тому, щоб знання в учнів були не просто формальними, але й міцним</w:t>
      </w:r>
      <w:r w:rsidR="002C33B6" w:rsidRPr="001831B7">
        <w:rPr>
          <w:rFonts w:ascii="Times New Roman" w:hAnsi="Times New Roman" w:cs="Times New Roman"/>
          <w:color w:val="auto"/>
          <w:sz w:val="28"/>
          <w:szCs w:val="28"/>
          <w:lang w:val="uk-UA"/>
        </w:rPr>
        <w:t>и</w:t>
      </w:r>
      <w:r w:rsidR="00392679" w:rsidRPr="001831B7">
        <w:rPr>
          <w:rFonts w:ascii="Times New Roman" w:hAnsi="Times New Roman" w:cs="Times New Roman"/>
          <w:color w:val="auto"/>
          <w:sz w:val="28"/>
          <w:szCs w:val="28"/>
          <w:lang w:val="uk-UA"/>
        </w:rPr>
        <w:t xml:space="preserve">, </w:t>
      </w:r>
      <w:r w:rsidR="002C33B6" w:rsidRPr="001831B7">
        <w:rPr>
          <w:rFonts w:ascii="Times New Roman" w:hAnsi="Times New Roman" w:cs="Times New Roman"/>
          <w:color w:val="auto"/>
          <w:sz w:val="28"/>
          <w:szCs w:val="28"/>
          <w:lang w:val="uk-UA"/>
        </w:rPr>
        <w:t>аргументованими</w:t>
      </w:r>
      <w:r w:rsidR="00392679" w:rsidRPr="001831B7">
        <w:rPr>
          <w:rFonts w:ascii="Times New Roman" w:hAnsi="Times New Roman" w:cs="Times New Roman"/>
          <w:color w:val="auto"/>
          <w:sz w:val="28"/>
          <w:szCs w:val="28"/>
          <w:lang w:val="uk-UA"/>
        </w:rPr>
        <w:t xml:space="preserve"> та</w:t>
      </w:r>
      <w:r w:rsidR="002C33B6" w:rsidRPr="001831B7">
        <w:rPr>
          <w:rFonts w:ascii="Times New Roman" w:hAnsi="Times New Roman" w:cs="Times New Roman"/>
          <w:color w:val="auto"/>
          <w:sz w:val="28"/>
          <w:szCs w:val="28"/>
          <w:lang w:val="uk-UA"/>
        </w:rPr>
        <w:t xml:space="preserve"> чітко сформованими.</w:t>
      </w:r>
      <w:r w:rsidR="00B12BA4" w:rsidRPr="001831B7">
        <w:rPr>
          <w:rFonts w:ascii="Times New Roman" w:hAnsi="Times New Roman" w:cs="Times New Roman"/>
          <w:color w:val="auto"/>
          <w:sz w:val="28"/>
          <w:szCs w:val="28"/>
          <w:lang w:val="uk-UA"/>
        </w:rPr>
        <w:t xml:space="preserve"> А також підвищить ефективність процесу засвоєння поданих відомостей і розвитку дитини вцілому.</w:t>
      </w:r>
    </w:p>
    <w:p w:rsidR="001F60EE" w:rsidRPr="001831B7" w:rsidRDefault="00B12BA4" w:rsidP="00B12BA4">
      <w:pPr>
        <w:shd w:val="clear" w:color="auto" w:fill="FFFFFF"/>
        <w:spacing w:after="0" w:line="240" w:lineRule="auto"/>
        <w:ind w:firstLine="709"/>
        <w:jc w:val="both"/>
        <w:rPr>
          <w:rFonts w:ascii="Times New Roman" w:eastAsia="Times New Roman" w:hAnsi="Times New Roman" w:cs="Times New Roman"/>
          <w:color w:val="7030A0"/>
          <w:sz w:val="28"/>
          <w:szCs w:val="28"/>
          <w:lang w:val="uk-UA"/>
        </w:rPr>
      </w:pPr>
      <w:r w:rsidRPr="001831B7">
        <w:rPr>
          <w:rFonts w:ascii="Times New Roman" w:hAnsi="Times New Roman" w:cs="Times New Roman"/>
          <w:color w:val="auto"/>
          <w:sz w:val="28"/>
          <w:szCs w:val="28"/>
          <w:lang w:val="uk-UA"/>
        </w:rPr>
        <w:t>У подальших дослідженнях варто дослідити методику застосування гейміфікації у навчально-виховній роботі зі школярами.</w:t>
      </w:r>
    </w:p>
    <w:p w:rsidR="002F698D" w:rsidRPr="001831B7" w:rsidRDefault="002F698D" w:rsidP="008C27FF">
      <w:pPr>
        <w:ind w:firstLine="567"/>
        <w:jc w:val="center"/>
        <w:rPr>
          <w:rStyle w:val="apple-style-span"/>
          <w:rFonts w:ascii="Times New Roman" w:hAnsi="Times New Roman" w:cs="Times New Roman"/>
          <w:b/>
          <w:sz w:val="28"/>
          <w:szCs w:val="28"/>
          <w:lang w:val="uk-UA"/>
        </w:rPr>
      </w:pPr>
      <w:r w:rsidRPr="001831B7">
        <w:rPr>
          <w:rStyle w:val="apple-style-span"/>
          <w:rFonts w:ascii="Times New Roman" w:hAnsi="Times New Roman" w:cs="Times New Roman"/>
          <w:b/>
          <w:sz w:val="28"/>
          <w:szCs w:val="28"/>
          <w:lang w:val="uk-UA"/>
        </w:rPr>
        <w:t>Список використаних джерел:</w:t>
      </w:r>
    </w:p>
    <w:p w:rsidR="008C27FF" w:rsidRPr="001831B7" w:rsidRDefault="008C27FF" w:rsidP="008C27FF">
      <w:pPr>
        <w:numPr>
          <w:ilvl w:val="0"/>
          <w:numId w:val="7"/>
        </w:numPr>
        <w:autoSpaceDE w:val="0"/>
        <w:autoSpaceDN w:val="0"/>
        <w:adjustRightInd w:val="0"/>
        <w:spacing w:after="0" w:line="240" w:lineRule="auto"/>
        <w:ind w:left="0" w:firstLine="426"/>
        <w:jc w:val="both"/>
        <w:rPr>
          <w:rStyle w:val="apple-style-span"/>
          <w:rFonts w:ascii="Times New Roman" w:hAnsi="Times New Roman" w:cs="Times New Roman"/>
          <w:sz w:val="28"/>
          <w:szCs w:val="28"/>
          <w:lang w:val="uk-UA"/>
        </w:rPr>
      </w:pPr>
      <w:bookmarkStart w:id="0" w:name="_Ref500089698"/>
      <w:proofErr w:type="spellStart"/>
      <w:r w:rsidRPr="001831B7">
        <w:rPr>
          <w:rStyle w:val="apple-style-span"/>
          <w:rFonts w:ascii="Times New Roman" w:hAnsi="Times New Roman" w:cs="Times New Roman"/>
          <w:sz w:val="28"/>
          <w:szCs w:val="28"/>
          <w:lang w:val="uk-UA"/>
        </w:rPr>
        <w:t>Богачков</w:t>
      </w:r>
      <w:proofErr w:type="spellEnd"/>
      <w:r w:rsidRPr="001831B7">
        <w:rPr>
          <w:rStyle w:val="apple-style-span"/>
          <w:rFonts w:ascii="Times New Roman" w:hAnsi="Times New Roman" w:cs="Times New Roman"/>
          <w:sz w:val="28"/>
          <w:szCs w:val="28"/>
          <w:lang w:val="uk-UA"/>
        </w:rPr>
        <w:t xml:space="preserve"> Ю.М. Організація «залучення» та «долучення» до навчання з застосуванням електронних соціальних мереж [Електронний ресурс] / Ю.М. </w:t>
      </w:r>
      <w:proofErr w:type="spellStart"/>
      <w:r w:rsidRPr="001831B7">
        <w:rPr>
          <w:rStyle w:val="apple-style-span"/>
          <w:rFonts w:ascii="Times New Roman" w:hAnsi="Times New Roman" w:cs="Times New Roman"/>
          <w:sz w:val="28"/>
          <w:szCs w:val="28"/>
          <w:lang w:val="uk-UA"/>
        </w:rPr>
        <w:t>Богачков</w:t>
      </w:r>
      <w:proofErr w:type="spellEnd"/>
      <w:r w:rsidRPr="001831B7">
        <w:rPr>
          <w:rStyle w:val="apple-style-span"/>
          <w:rFonts w:ascii="Times New Roman" w:hAnsi="Times New Roman" w:cs="Times New Roman"/>
          <w:sz w:val="28"/>
          <w:szCs w:val="28"/>
          <w:lang w:val="uk-UA"/>
        </w:rPr>
        <w:t>, П.С. Ухань // Інформаційні технології і засоби навчання. – 2017. – №1 (57). – Режим доступу до журналу : http://journal.iitta.gov.ua/index.php/itlt/article/view/1539.</w:t>
      </w:r>
      <w:bookmarkEnd w:id="0"/>
    </w:p>
    <w:p w:rsidR="008C27FF" w:rsidRPr="001831B7" w:rsidRDefault="008C27FF" w:rsidP="008C27FF">
      <w:pPr>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lang w:val="uk-UA"/>
        </w:rPr>
      </w:pPr>
      <w:bookmarkStart w:id="1" w:name="_Ref500234690"/>
      <w:proofErr w:type="spellStart"/>
      <w:r w:rsidRPr="001831B7">
        <w:rPr>
          <w:rFonts w:ascii="Times New Roman" w:hAnsi="Times New Roman" w:cs="Times New Roman"/>
          <w:sz w:val="28"/>
          <w:szCs w:val="28"/>
          <w:lang w:val="uk-UA"/>
        </w:rPr>
        <w:t>Олексюк</w:t>
      </w:r>
      <w:proofErr w:type="spellEnd"/>
      <w:r w:rsidRPr="001831B7">
        <w:rPr>
          <w:rFonts w:ascii="Times New Roman" w:hAnsi="Times New Roman" w:cs="Times New Roman"/>
          <w:sz w:val="28"/>
          <w:szCs w:val="28"/>
          <w:lang w:val="uk-UA"/>
        </w:rPr>
        <w:t xml:space="preserve"> Н.В. Використання електронних соціальних мереж у соціально-педагогічній роботі зі школярами [Електронний ресурс] / Н.В. </w:t>
      </w:r>
      <w:proofErr w:type="spellStart"/>
      <w:r w:rsidRPr="001831B7">
        <w:rPr>
          <w:rFonts w:ascii="Times New Roman" w:hAnsi="Times New Roman" w:cs="Times New Roman"/>
          <w:sz w:val="28"/>
          <w:szCs w:val="28"/>
          <w:lang w:val="uk-UA"/>
        </w:rPr>
        <w:t>Олексюк</w:t>
      </w:r>
      <w:proofErr w:type="spellEnd"/>
      <w:r w:rsidRPr="001831B7">
        <w:rPr>
          <w:rFonts w:ascii="Times New Roman" w:hAnsi="Times New Roman" w:cs="Times New Roman"/>
          <w:sz w:val="28"/>
          <w:szCs w:val="28"/>
          <w:lang w:val="uk-UA"/>
        </w:rPr>
        <w:t>, Л.В.</w:t>
      </w:r>
      <w:r w:rsidRPr="001831B7">
        <w:rPr>
          <w:rFonts w:ascii="Times New Roman" w:hAnsi="Times New Roman" w:cs="Times New Roman"/>
          <w:sz w:val="28"/>
          <w:szCs w:val="28"/>
        </w:rPr>
        <w:t> </w:t>
      </w:r>
      <w:proofErr w:type="spellStart"/>
      <w:r w:rsidRPr="001831B7">
        <w:rPr>
          <w:rFonts w:ascii="Times New Roman" w:hAnsi="Times New Roman" w:cs="Times New Roman"/>
          <w:sz w:val="28"/>
          <w:szCs w:val="28"/>
          <w:lang w:val="uk-UA"/>
        </w:rPr>
        <w:t>Лебеденко</w:t>
      </w:r>
      <w:proofErr w:type="spellEnd"/>
      <w:r w:rsidRPr="001831B7">
        <w:rPr>
          <w:rFonts w:ascii="Times New Roman" w:hAnsi="Times New Roman" w:cs="Times New Roman"/>
          <w:sz w:val="28"/>
          <w:szCs w:val="28"/>
          <w:lang w:val="uk-UA"/>
        </w:rPr>
        <w:t xml:space="preserve"> // Інформаційні технології і засоби навчання. – 2015. – №4 (48). – Режим доступу до журналу : </w:t>
      </w:r>
      <w:proofErr w:type="spellStart"/>
      <w:r w:rsidRPr="001831B7">
        <w:rPr>
          <w:rFonts w:ascii="Times New Roman" w:hAnsi="Times New Roman" w:cs="Times New Roman"/>
          <w:sz w:val="28"/>
          <w:szCs w:val="28"/>
        </w:rPr>
        <w:t>http</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journal</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iitta</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gov</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ua</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index</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php</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itlt</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article</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rPr>
        <w:t>view</w:t>
      </w:r>
      <w:proofErr w:type="spellEnd"/>
      <w:r w:rsidRPr="001831B7">
        <w:rPr>
          <w:rFonts w:ascii="Times New Roman" w:hAnsi="Times New Roman" w:cs="Times New Roman"/>
          <w:sz w:val="28"/>
          <w:szCs w:val="28"/>
          <w:lang w:val="uk-UA"/>
        </w:rPr>
        <w:t>/1273/946#.</w:t>
      </w:r>
      <w:proofErr w:type="spellStart"/>
      <w:r w:rsidRPr="001831B7">
        <w:rPr>
          <w:rFonts w:ascii="Times New Roman" w:hAnsi="Times New Roman" w:cs="Times New Roman"/>
          <w:sz w:val="28"/>
          <w:szCs w:val="28"/>
        </w:rPr>
        <w:t>VgkJWsvtmko</w:t>
      </w:r>
      <w:proofErr w:type="spellEnd"/>
      <w:r w:rsidRPr="001831B7">
        <w:rPr>
          <w:rFonts w:ascii="Times New Roman" w:hAnsi="Times New Roman" w:cs="Times New Roman"/>
          <w:sz w:val="28"/>
          <w:szCs w:val="28"/>
          <w:lang w:val="uk-UA"/>
        </w:rPr>
        <w:t>.</w:t>
      </w:r>
      <w:bookmarkStart w:id="2" w:name="_Ref476684095"/>
      <w:bookmarkEnd w:id="1"/>
    </w:p>
    <w:p w:rsidR="008C27FF" w:rsidRPr="001831B7" w:rsidRDefault="008C27FF" w:rsidP="008C27FF">
      <w:pPr>
        <w:numPr>
          <w:ilvl w:val="0"/>
          <w:numId w:val="7"/>
        </w:numPr>
        <w:autoSpaceDE w:val="0"/>
        <w:autoSpaceDN w:val="0"/>
        <w:adjustRightInd w:val="0"/>
        <w:spacing w:after="0" w:line="240" w:lineRule="auto"/>
        <w:ind w:left="0" w:firstLine="426"/>
        <w:jc w:val="both"/>
        <w:rPr>
          <w:rStyle w:val="apple-style-span"/>
          <w:rFonts w:ascii="Times New Roman" w:hAnsi="Times New Roman" w:cs="Times New Roman"/>
          <w:sz w:val="28"/>
          <w:szCs w:val="28"/>
          <w:lang w:val="uk-UA"/>
        </w:rPr>
      </w:pPr>
      <w:bookmarkStart w:id="3" w:name="_Ref500089633"/>
      <w:bookmarkEnd w:id="2"/>
      <w:r w:rsidRPr="001831B7">
        <w:rPr>
          <w:rStyle w:val="apple-style-span"/>
          <w:rFonts w:ascii="Times New Roman" w:hAnsi="Times New Roman" w:cs="Times New Roman"/>
          <w:sz w:val="28"/>
          <w:szCs w:val="28"/>
          <w:lang w:val="uk-UA"/>
        </w:rPr>
        <w:t xml:space="preserve">Онищук В. А. Дидактика </w:t>
      </w:r>
      <w:proofErr w:type="spellStart"/>
      <w:r w:rsidRPr="001831B7">
        <w:rPr>
          <w:rStyle w:val="apple-style-span"/>
          <w:rFonts w:ascii="Times New Roman" w:hAnsi="Times New Roman" w:cs="Times New Roman"/>
          <w:sz w:val="28"/>
          <w:szCs w:val="28"/>
          <w:lang w:val="uk-UA"/>
        </w:rPr>
        <w:t>современной</w:t>
      </w:r>
      <w:proofErr w:type="spellEnd"/>
      <w:r w:rsidRPr="001831B7">
        <w:rPr>
          <w:rStyle w:val="apple-style-span"/>
          <w:rFonts w:ascii="Times New Roman" w:hAnsi="Times New Roman" w:cs="Times New Roman"/>
          <w:sz w:val="28"/>
          <w:szCs w:val="28"/>
          <w:lang w:val="uk-UA"/>
        </w:rPr>
        <w:t xml:space="preserve"> </w:t>
      </w:r>
      <w:proofErr w:type="spellStart"/>
      <w:r w:rsidRPr="001831B7">
        <w:rPr>
          <w:rStyle w:val="apple-style-span"/>
          <w:rFonts w:ascii="Times New Roman" w:hAnsi="Times New Roman" w:cs="Times New Roman"/>
          <w:sz w:val="28"/>
          <w:szCs w:val="28"/>
          <w:lang w:val="uk-UA"/>
        </w:rPr>
        <w:t>школы</w:t>
      </w:r>
      <w:proofErr w:type="spellEnd"/>
      <w:r w:rsidRPr="001831B7">
        <w:rPr>
          <w:rStyle w:val="apple-style-span"/>
          <w:rFonts w:ascii="Times New Roman" w:hAnsi="Times New Roman" w:cs="Times New Roman"/>
          <w:sz w:val="28"/>
          <w:szCs w:val="28"/>
          <w:lang w:val="uk-UA"/>
        </w:rPr>
        <w:t xml:space="preserve">: </w:t>
      </w:r>
      <w:proofErr w:type="spellStart"/>
      <w:r w:rsidRPr="001831B7">
        <w:rPr>
          <w:rStyle w:val="apple-style-span"/>
          <w:rFonts w:ascii="Times New Roman" w:hAnsi="Times New Roman" w:cs="Times New Roman"/>
          <w:sz w:val="28"/>
          <w:szCs w:val="28"/>
          <w:lang w:val="uk-UA"/>
        </w:rPr>
        <w:t>пособие</w:t>
      </w:r>
      <w:proofErr w:type="spellEnd"/>
      <w:r w:rsidRPr="001831B7">
        <w:rPr>
          <w:rStyle w:val="apple-style-span"/>
          <w:rFonts w:ascii="Times New Roman" w:hAnsi="Times New Roman" w:cs="Times New Roman"/>
          <w:sz w:val="28"/>
          <w:szCs w:val="28"/>
          <w:lang w:val="uk-UA"/>
        </w:rPr>
        <w:t xml:space="preserve"> для </w:t>
      </w:r>
      <w:proofErr w:type="spellStart"/>
      <w:r w:rsidRPr="001831B7">
        <w:rPr>
          <w:rStyle w:val="apple-style-span"/>
          <w:rFonts w:ascii="Times New Roman" w:hAnsi="Times New Roman" w:cs="Times New Roman"/>
          <w:sz w:val="28"/>
          <w:szCs w:val="28"/>
          <w:lang w:val="uk-UA"/>
        </w:rPr>
        <w:t>учителей</w:t>
      </w:r>
      <w:proofErr w:type="spellEnd"/>
      <w:r w:rsidRPr="001831B7">
        <w:rPr>
          <w:rStyle w:val="apple-style-span"/>
          <w:rFonts w:ascii="Times New Roman" w:hAnsi="Times New Roman" w:cs="Times New Roman"/>
          <w:sz w:val="28"/>
          <w:szCs w:val="28"/>
          <w:lang w:val="uk-UA"/>
        </w:rPr>
        <w:t xml:space="preserve"> / </w:t>
      </w:r>
      <w:proofErr w:type="spellStart"/>
      <w:r w:rsidRPr="001831B7">
        <w:rPr>
          <w:rStyle w:val="apple-style-span"/>
          <w:rFonts w:ascii="Times New Roman" w:hAnsi="Times New Roman" w:cs="Times New Roman"/>
          <w:sz w:val="28"/>
          <w:szCs w:val="28"/>
          <w:lang w:val="uk-UA"/>
        </w:rPr>
        <w:t>под</w:t>
      </w:r>
      <w:proofErr w:type="spellEnd"/>
      <w:r w:rsidRPr="001831B7">
        <w:rPr>
          <w:rStyle w:val="apple-style-span"/>
          <w:rFonts w:ascii="Times New Roman" w:hAnsi="Times New Roman" w:cs="Times New Roman"/>
          <w:sz w:val="28"/>
          <w:szCs w:val="28"/>
          <w:lang w:val="uk-UA"/>
        </w:rPr>
        <w:t xml:space="preserve"> ред. В. А. Онищука. – К. : Рад. школа, 1987. – 346 с.</w:t>
      </w:r>
      <w:bookmarkEnd w:id="3"/>
    </w:p>
    <w:p w:rsidR="008C27FF" w:rsidRPr="001831B7" w:rsidRDefault="008C27FF" w:rsidP="008C27FF">
      <w:pPr>
        <w:pStyle w:val="a4"/>
        <w:numPr>
          <w:ilvl w:val="0"/>
          <w:numId w:val="7"/>
        </w:numPr>
        <w:shd w:val="clear" w:color="auto" w:fill="FFFFFF"/>
        <w:ind w:left="0" w:firstLine="426"/>
        <w:jc w:val="both"/>
        <w:rPr>
          <w:rFonts w:cs="Times New Roman"/>
          <w:szCs w:val="28"/>
        </w:rPr>
      </w:pPr>
      <w:bookmarkStart w:id="4" w:name="_Ref500234681"/>
      <w:r w:rsidRPr="001831B7">
        <w:rPr>
          <w:rFonts w:cs="Times New Roman"/>
          <w:szCs w:val="28"/>
        </w:rPr>
        <w:t>Пінчук О. П. Історико-аналітичний огляд розвитку соціальних мережних технологій та перспектив їх використання у навчанні / Пінчук О. П. // Інформаційні технології і засоби навчання. – 2015. – № 4 (48). – С. 14-34. – Режим доступу : http://journal.iitta.gov.ua/index.php/itlt/article/view/1267#.Vg0k2eztlBc</w:t>
      </w:r>
      <w:bookmarkEnd w:id="4"/>
    </w:p>
    <w:p w:rsidR="008C27FF" w:rsidRPr="001831B7" w:rsidRDefault="008C27FF" w:rsidP="008C27FF">
      <w:pPr>
        <w:numPr>
          <w:ilvl w:val="0"/>
          <w:numId w:val="7"/>
        </w:numPr>
        <w:autoSpaceDE w:val="0"/>
        <w:autoSpaceDN w:val="0"/>
        <w:adjustRightInd w:val="0"/>
        <w:spacing w:after="0" w:line="240" w:lineRule="auto"/>
        <w:ind w:left="0" w:firstLine="426"/>
        <w:jc w:val="both"/>
        <w:rPr>
          <w:rStyle w:val="apple-style-span"/>
          <w:rFonts w:ascii="Times New Roman" w:hAnsi="Times New Roman" w:cs="Times New Roman"/>
          <w:sz w:val="28"/>
          <w:szCs w:val="28"/>
          <w:lang w:val="uk-UA"/>
        </w:rPr>
      </w:pPr>
      <w:bookmarkStart w:id="5" w:name="_Ref500089668"/>
      <w:bookmarkStart w:id="6" w:name="_Ref500238603"/>
      <w:r w:rsidRPr="001831B7">
        <w:rPr>
          <w:rStyle w:val="apple-style-span"/>
          <w:rFonts w:ascii="Times New Roman" w:hAnsi="Times New Roman" w:cs="Times New Roman"/>
          <w:sz w:val="28"/>
          <w:szCs w:val="28"/>
          <w:lang w:val="uk-UA"/>
        </w:rPr>
        <w:t xml:space="preserve">Ткаченко О. Гейміфікація освіти: формальний і неформальний простір / О. Ткаченко // Актуальні питання гуманітарних наук. – 2015. – </w:t>
      </w:r>
      <w:proofErr w:type="spellStart"/>
      <w:r w:rsidRPr="001831B7">
        <w:rPr>
          <w:rStyle w:val="apple-style-span"/>
          <w:rFonts w:ascii="Times New Roman" w:hAnsi="Times New Roman" w:cs="Times New Roman"/>
          <w:sz w:val="28"/>
          <w:szCs w:val="28"/>
          <w:lang w:val="uk-UA"/>
        </w:rPr>
        <w:t>Вип</w:t>
      </w:r>
      <w:proofErr w:type="spellEnd"/>
      <w:r w:rsidRPr="001831B7">
        <w:rPr>
          <w:rStyle w:val="apple-style-span"/>
          <w:rFonts w:ascii="Times New Roman" w:hAnsi="Times New Roman" w:cs="Times New Roman"/>
          <w:sz w:val="28"/>
          <w:szCs w:val="28"/>
          <w:lang w:val="uk-UA"/>
        </w:rPr>
        <w:t>. 11. – С. 303-309. – Режим доступу: http://nbuv.gov.ua/UJRN/apgnd_2015_11_45</w:t>
      </w:r>
      <w:bookmarkEnd w:id="5"/>
      <w:bookmarkEnd w:id="6"/>
    </w:p>
    <w:p w:rsidR="008C27FF" w:rsidRPr="001831B7" w:rsidRDefault="008C27FF" w:rsidP="008C27FF">
      <w:pPr>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lang w:val="uk-UA"/>
        </w:rPr>
      </w:pPr>
      <w:bookmarkStart w:id="7" w:name="_Ref444968144"/>
      <w:proofErr w:type="spellStart"/>
      <w:r w:rsidRPr="001831B7">
        <w:rPr>
          <w:rFonts w:ascii="Times New Roman" w:hAnsi="Times New Roman" w:cs="Times New Roman"/>
          <w:sz w:val="28"/>
          <w:szCs w:val="28"/>
        </w:rPr>
        <w:t>Яцишин</w:t>
      </w:r>
      <w:proofErr w:type="spellEnd"/>
      <w:r w:rsidRPr="001831B7">
        <w:rPr>
          <w:rFonts w:ascii="Times New Roman" w:hAnsi="Times New Roman" w:cs="Times New Roman"/>
          <w:sz w:val="28"/>
          <w:szCs w:val="28"/>
        </w:rPr>
        <w:t xml:space="preserve"> А.В. </w:t>
      </w:r>
      <w:proofErr w:type="spellStart"/>
      <w:r w:rsidRPr="001831B7">
        <w:rPr>
          <w:rFonts w:ascii="Times New Roman" w:hAnsi="Times New Roman" w:cs="Times New Roman"/>
          <w:sz w:val="28"/>
          <w:szCs w:val="28"/>
        </w:rPr>
        <w:t>Використання</w:t>
      </w:r>
      <w:proofErr w:type="spellEnd"/>
      <w:r w:rsidRPr="001831B7">
        <w:rPr>
          <w:rFonts w:ascii="Times New Roman" w:hAnsi="Times New Roman" w:cs="Times New Roman"/>
          <w:sz w:val="28"/>
          <w:szCs w:val="28"/>
        </w:rPr>
        <w:t xml:space="preserve"> електронних соціальних мереж у </w:t>
      </w:r>
      <w:proofErr w:type="spellStart"/>
      <w:r w:rsidRPr="001831B7">
        <w:rPr>
          <w:rFonts w:ascii="Times New Roman" w:hAnsi="Times New Roman" w:cs="Times New Roman"/>
          <w:sz w:val="28"/>
          <w:szCs w:val="28"/>
        </w:rPr>
        <w:t>роботі</w:t>
      </w:r>
      <w:proofErr w:type="spellEnd"/>
      <w:r w:rsidRPr="001831B7">
        <w:rPr>
          <w:rFonts w:ascii="Times New Roman" w:hAnsi="Times New Roman" w:cs="Times New Roman"/>
          <w:sz w:val="28"/>
          <w:szCs w:val="28"/>
        </w:rPr>
        <w:t xml:space="preserve"> з </w:t>
      </w:r>
      <w:proofErr w:type="spellStart"/>
      <w:r w:rsidRPr="001831B7">
        <w:rPr>
          <w:rFonts w:ascii="Times New Roman" w:hAnsi="Times New Roman" w:cs="Times New Roman"/>
          <w:sz w:val="28"/>
          <w:szCs w:val="28"/>
        </w:rPr>
        <w:t>обдарованими</w:t>
      </w:r>
      <w:proofErr w:type="spellEnd"/>
      <w:r w:rsidRPr="001831B7">
        <w:rPr>
          <w:rFonts w:ascii="Times New Roman" w:hAnsi="Times New Roman" w:cs="Times New Roman"/>
          <w:sz w:val="28"/>
          <w:szCs w:val="28"/>
        </w:rPr>
        <w:t xml:space="preserve"> </w:t>
      </w:r>
      <w:proofErr w:type="spellStart"/>
      <w:r w:rsidRPr="001831B7">
        <w:rPr>
          <w:rFonts w:ascii="Times New Roman" w:hAnsi="Times New Roman" w:cs="Times New Roman"/>
          <w:sz w:val="28"/>
          <w:szCs w:val="28"/>
        </w:rPr>
        <w:t>учнями</w:t>
      </w:r>
      <w:proofErr w:type="spellEnd"/>
      <w:r w:rsidRPr="001831B7">
        <w:rPr>
          <w:rFonts w:ascii="Times New Roman" w:hAnsi="Times New Roman" w:cs="Times New Roman"/>
          <w:sz w:val="28"/>
          <w:szCs w:val="28"/>
        </w:rPr>
        <w:t xml:space="preserve"> / А.В. </w:t>
      </w:r>
      <w:proofErr w:type="spellStart"/>
      <w:r w:rsidRPr="001831B7">
        <w:rPr>
          <w:rFonts w:ascii="Times New Roman" w:hAnsi="Times New Roman" w:cs="Times New Roman"/>
          <w:sz w:val="28"/>
          <w:szCs w:val="28"/>
        </w:rPr>
        <w:t>Яцишин</w:t>
      </w:r>
      <w:proofErr w:type="spellEnd"/>
      <w:r w:rsidRPr="001831B7">
        <w:rPr>
          <w:rFonts w:ascii="Times New Roman" w:hAnsi="Times New Roman" w:cs="Times New Roman"/>
          <w:sz w:val="28"/>
          <w:szCs w:val="28"/>
        </w:rPr>
        <w:t xml:space="preserve">, Н.В. </w:t>
      </w:r>
      <w:proofErr w:type="spellStart"/>
      <w:r w:rsidRPr="001831B7">
        <w:rPr>
          <w:rFonts w:ascii="Times New Roman" w:hAnsi="Times New Roman" w:cs="Times New Roman"/>
          <w:sz w:val="28"/>
          <w:szCs w:val="28"/>
        </w:rPr>
        <w:t>Яськова</w:t>
      </w:r>
      <w:proofErr w:type="spellEnd"/>
      <w:r w:rsidRPr="001831B7">
        <w:rPr>
          <w:rFonts w:ascii="Times New Roman" w:hAnsi="Times New Roman" w:cs="Times New Roman"/>
          <w:sz w:val="28"/>
          <w:szCs w:val="28"/>
        </w:rPr>
        <w:t xml:space="preserve"> // </w:t>
      </w:r>
      <w:proofErr w:type="spellStart"/>
      <w:r w:rsidRPr="001831B7">
        <w:rPr>
          <w:rFonts w:ascii="Times New Roman" w:hAnsi="Times New Roman" w:cs="Times New Roman"/>
          <w:sz w:val="28"/>
          <w:szCs w:val="28"/>
        </w:rPr>
        <w:t>Освіта</w:t>
      </w:r>
      <w:proofErr w:type="spellEnd"/>
      <w:r w:rsidRPr="001831B7">
        <w:rPr>
          <w:rFonts w:ascii="Times New Roman" w:hAnsi="Times New Roman" w:cs="Times New Roman"/>
          <w:sz w:val="28"/>
          <w:szCs w:val="28"/>
        </w:rPr>
        <w:t xml:space="preserve"> та </w:t>
      </w:r>
      <w:proofErr w:type="spellStart"/>
      <w:r w:rsidRPr="001831B7">
        <w:rPr>
          <w:rFonts w:ascii="Times New Roman" w:hAnsi="Times New Roman" w:cs="Times New Roman"/>
          <w:sz w:val="28"/>
          <w:szCs w:val="28"/>
        </w:rPr>
        <w:t>виховання</w:t>
      </w:r>
      <w:proofErr w:type="spellEnd"/>
      <w:r w:rsidRPr="001831B7">
        <w:rPr>
          <w:rFonts w:ascii="Times New Roman" w:hAnsi="Times New Roman" w:cs="Times New Roman"/>
          <w:sz w:val="28"/>
          <w:szCs w:val="28"/>
        </w:rPr>
        <w:t xml:space="preserve"> </w:t>
      </w:r>
      <w:proofErr w:type="spellStart"/>
      <w:r w:rsidRPr="001831B7">
        <w:rPr>
          <w:rFonts w:ascii="Times New Roman" w:hAnsi="Times New Roman" w:cs="Times New Roman"/>
          <w:sz w:val="28"/>
          <w:szCs w:val="28"/>
        </w:rPr>
        <w:t>обдарованої</w:t>
      </w:r>
      <w:proofErr w:type="spellEnd"/>
      <w:r w:rsidRPr="001831B7">
        <w:rPr>
          <w:rFonts w:ascii="Times New Roman" w:hAnsi="Times New Roman" w:cs="Times New Roman"/>
          <w:sz w:val="28"/>
          <w:szCs w:val="28"/>
        </w:rPr>
        <w:t xml:space="preserve"> </w:t>
      </w:r>
      <w:proofErr w:type="spellStart"/>
      <w:r w:rsidRPr="001831B7">
        <w:rPr>
          <w:rFonts w:ascii="Times New Roman" w:hAnsi="Times New Roman" w:cs="Times New Roman"/>
          <w:sz w:val="28"/>
          <w:szCs w:val="28"/>
        </w:rPr>
        <w:t>особистості</w:t>
      </w:r>
      <w:proofErr w:type="spellEnd"/>
      <w:r w:rsidRPr="001831B7">
        <w:rPr>
          <w:rFonts w:ascii="Times New Roman" w:hAnsi="Times New Roman" w:cs="Times New Roman"/>
          <w:sz w:val="28"/>
          <w:szCs w:val="28"/>
        </w:rPr>
        <w:t>. – 2016. – № 8 (39). – С. 32–38.</w:t>
      </w:r>
      <w:bookmarkEnd w:id="7"/>
    </w:p>
    <w:p w:rsidR="001831B7" w:rsidRPr="001831B7" w:rsidRDefault="006E4246" w:rsidP="001831B7">
      <w:pPr>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lang w:val="uk-UA"/>
        </w:rPr>
      </w:pPr>
      <w:bookmarkStart w:id="8" w:name="_Ref500232785"/>
      <w:proofErr w:type="spellStart"/>
      <w:r w:rsidRPr="001831B7">
        <w:rPr>
          <w:rFonts w:ascii="Times New Roman" w:hAnsi="Times New Roman" w:cs="Times New Roman"/>
          <w:sz w:val="28"/>
          <w:szCs w:val="28"/>
          <w:lang w:val="en-US"/>
        </w:rPr>
        <w:t>Werbach</w:t>
      </w:r>
      <w:proofErr w:type="spellEnd"/>
      <w:r w:rsidRPr="001831B7">
        <w:rPr>
          <w:rFonts w:ascii="Times New Roman" w:hAnsi="Times New Roman" w:cs="Times New Roman"/>
          <w:sz w:val="28"/>
          <w:szCs w:val="28"/>
          <w:lang w:val="en-US"/>
        </w:rPr>
        <w:t xml:space="preserve"> K. For the Win: How Game Thinking Can Revolutionize Your Business [Paperback] / </w:t>
      </w:r>
      <w:proofErr w:type="spellStart"/>
      <w:r w:rsidRPr="001831B7">
        <w:rPr>
          <w:rFonts w:ascii="Times New Roman" w:hAnsi="Times New Roman" w:cs="Times New Roman"/>
          <w:sz w:val="28"/>
          <w:szCs w:val="28"/>
          <w:lang w:val="en-US"/>
        </w:rPr>
        <w:t>Werbach</w:t>
      </w:r>
      <w:proofErr w:type="spellEnd"/>
      <w:r w:rsidRPr="001831B7">
        <w:rPr>
          <w:rFonts w:ascii="Times New Roman" w:hAnsi="Times New Roman" w:cs="Times New Roman"/>
          <w:sz w:val="28"/>
          <w:szCs w:val="28"/>
          <w:lang w:val="en-US"/>
        </w:rPr>
        <w:t xml:space="preserve"> K., Hunter D. – Wharton Digital Press, 30 </w:t>
      </w:r>
      <w:proofErr w:type="spellStart"/>
      <w:r w:rsidRPr="001831B7">
        <w:rPr>
          <w:rFonts w:ascii="Times New Roman" w:hAnsi="Times New Roman" w:cs="Times New Roman"/>
          <w:sz w:val="28"/>
          <w:szCs w:val="28"/>
        </w:rPr>
        <w:t>жовт</w:t>
      </w:r>
      <w:proofErr w:type="spellEnd"/>
      <w:r w:rsidRPr="001831B7">
        <w:rPr>
          <w:rFonts w:ascii="Times New Roman" w:hAnsi="Times New Roman" w:cs="Times New Roman"/>
          <w:sz w:val="28"/>
          <w:szCs w:val="28"/>
          <w:lang w:val="en-US"/>
        </w:rPr>
        <w:t xml:space="preserve">. 2012 </w:t>
      </w:r>
      <w:r w:rsidRPr="001831B7">
        <w:rPr>
          <w:rFonts w:ascii="Times New Roman" w:hAnsi="Times New Roman" w:cs="Times New Roman"/>
          <w:sz w:val="28"/>
          <w:szCs w:val="28"/>
        </w:rPr>
        <w:t>р</w:t>
      </w:r>
      <w:r w:rsidRPr="001831B7">
        <w:rPr>
          <w:rFonts w:ascii="Times New Roman" w:hAnsi="Times New Roman" w:cs="Times New Roman"/>
          <w:sz w:val="28"/>
          <w:szCs w:val="28"/>
          <w:lang w:val="en-US"/>
        </w:rPr>
        <w:t xml:space="preserve">. – 148 </w:t>
      </w:r>
      <w:r w:rsidRPr="001831B7">
        <w:rPr>
          <w:rFonts w:ascii="Times New Roman" w:hAnsi="Times New Roman" w:cs="Times New Roman"/>
          <w:sz w:val="28"/>
          <w:szCs w:val="28"/>
        </w:rPr>
        <w:t>с</w:t>
      </w:r>
      <w:r w:rsidRPr="001831B7">
        <w:rPr>
          <w:rFonts w:ascii="Times New Roman" w:hAnsi="Times New Roman" w:cs="Times New Roman"/>
          <w:sz w:val="28"/>
          <w:szCs w:val="28"/>
          <w:lang w:val="en-US"/>
        </w:rPr>
        <w:t>.</w:t>
      </w:r>
      <w:bookmarkStart w:id="9" w:name="_Ref500238570"/>
      <w:bookmarkEnd w:id="8"/>
    </w:p>
    <w:p w:rsidR="001831B7" w:rsidRPr="001831B7" w:rsidRDefault="001831B7" w:rsidP="001831B7">
      <w:pPr>
        <w:numPr>
          <w:ilvl w:val="0"/>
          <w:numId w:val="7"/>
        </w:numPr>
        <w:autoSpaceDE w:val="0"/>
        <w:autoSpaceDN w:val="0"/>
        <w:adjustRightInd w:val="0"/>
        <w:spacing w:after="0" w:line="240" w:lineRule="auto"/>
        <w:ind w:left="0" w:firstLine="426"/>
        <w:jc w:val="both"/>
        <w:rPr>
          <w:rFonts w:ascii="Times New Roman" w:hAnsi="Times New Roman" w:cs="Times New Roman"/>
          <w:sz w:val="28"/>
          <w:szCs w:val="28"/>
          <w:lang w:val="uk-UA"/>
        </w:rPr>
      </w:pPr>
      <w:proofErr w:type="spellStart"/>
      <w:r w:rsidRPr="001831B7">
        <w:rPr>
          <w:rFonts w:ascii="Times New Roman" w:hAnsi="Times New Roman" w:cs="Times New Roman"/>
          <w:sz w:val="28"/>
          <w:szCs w:val="28"/>
          <w:lang w:val="en-US"/>
        </w:rPr>
        <w:t>Sergejeva</w:t>
      </w:r>
      <w:proofErr w:type="spellEnd"/>
      <w:r w:rsidRPr="001831B7">
        <w:rPr>
          <w:rFonts w:ascii="Times New Roman" w:hAnsi="Times New Roman" w:cs="Times New Roman"/>
          <w:sz w:val="28"/>
          <w:szCs w:val="28"/>
          <w:lang w:val="uk-UA"/>
        </w:rPr>
        <w:t xml:space="preserve"> </w:t>
      </w:r>
      <w:r w:rsidRPr="001831B7">
        <w:rPr>
          <w:rFonts w:ascii="Times New Roman" w:hAnsi="Times New Roman" w:cs="Times New Roman"/>
          <w:sz w:val="28"/>
          <w:szCs w:val="28"/>
          <w:lang w:val="en-US"/>
        </w:rPr>
        <w:t>L</w:t>
      </w:r>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Gejmi</w:t>
      </w:r>
      <w:proofErr w:type="spellEnd"/>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kacija</w:t>
      </w:r>
      <w:proofErr w:type="spellEnd"/>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igrovi</w:t>
      </w:r>
      <w:proofErr w:type="spellEnd"/>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mehaniky</w:t>
      </w:r>
      <w:proofErr w:type="spellEnd"/>
      <w:r w:rsidRPr="001831B7">
        <w:rPr>
          <w:rFonts w:ascii="Times New Roman" w:hAnsi="Times New Roman" w:cs="Times New Roman"/>
          <w:sz w:val="28"/>
          <w:szCs w:val="28"/>
          <w:lang w:val="uk-UA"/>
        </w:rPr>
        <w:t xml:space="preserve"> </w:t>
      </w:r>
      <w:r w:rsidRPr="001831B7">
        <w:rPr>
          <w:rFonts w:ascii="Times New Roman" w:hAnsi="Times New Roman" w:cs="Times New Roman"/>
          <w:sz w:val="28"/>
          <w:szCs w:val="28"/>
          <w:lang w:val="en-US"/>
        </w:rPr>
        <w:t>u</w:t>
      </w:r>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motyvacii</w:t>
      </w:r>
      <w:proofErr w:type="spellEnd"/>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personalu</w:t>
      </w:r>
      <w:proofErr w:type="spellEnd"/>
      <w:r w:rsidRPr="001831B7">
        <w:rPr>
          <w:rFonts w:ascii="Times New Roman" w:hAnsi="Times New Roman" w:cs="Times New Roman"/>
          <w:sz w:val="28"/>
          <w:szCs w:val="28"/>
          <w:lang w:val="uk-UA"/>
        </w:rPr>
        <w:t xml:space="preserve"> / </w:t>
      </w:r>
      <w:r w:rsidRPr="001831B7">
        <w:rPr>
          <w:rFonts w:ascii="Times New Roman" w:hAnsi="Times New Roman" w:cs="Times New Roman"/>
          <w:sz w:val="28"/>
          <w:szCs w:val="28"/>
          <w:lang w:val="en-US"/>
        </w:rPr>
        <w:t>L</w:t>
      </w:r>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Sergejeva</w:t>
      </w:r>
      <w:proofErr w:type="spellEnd"/>
      <w:r w:rsidRPr="001831B7">
        <w:rPr>
          <w:rFonts w:ascii="Times New Roman" w:hAnsi="Times New Roman" w:cs="Times New Roman"/>
          <w:sz w:val="28"/>
          <w:szCs w:val="28"/>
          <w:lang w:val="uk-UA"/>
        </w:rPr>
        <w:t>. – [</w:t>
      </w:r>
      <w:proofErr w:type="spellStart"/>
      <w:r w:rsidRPr="001831B7">
        <w:rPr>
          <w:rFonts w:ascii="Times New Roman" w:hAnsi="Times New Roman" w:cs="Times New Roman"/>
          <w:sz w:val="28"/>
          <w:szCs w:val="28"/>
          <w:lang w:val="en-US"/>
        </w:rPr>
        <w:t>Elektronnyj</w:t>
      </w:r>
      <w:proofErr w:type="spellEnd"/>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resurs</w:t>
      </w:r>
      <w:proofErr w:type="spellEnd"/>
      <w:r w:rsidRPr="001831B7">
        <w:rPr>
          <w:rFonts w:ascii="Times New Roman" w:hAnsi="Times New Roman" w:cs="Times New Roman"/>
          <w:sz w:val="28"/>
          <w:szCs w:val="28"/>
          <w:lang w:val="uk-UA"/>
        </w:rPr>
        <w:t xml:space="preserve">]. – </w:t>
      </w:r>
      <w:proofErr w:type="spellStart"/>
      <w:r w:rsidRPr="001831B7">
        <w:rPr>
          <w:rFonts w:ascii="Times New Roman" w:hAnsi="Times New Roman" w:cs="Times New Roman"/>
          <w:sz w:val="28"/>
          <w:szCs w:val="28"/>
          <w:lang w:val="en-US"/>
        </w:rPr>
        <w:t>Rezhym</w:t>
      </w:r>
      <w:proofErr w:type="spellEnd"/>
      <w:r w:rsidRPr="001831B7">
        <w:rPr>
          <w:rFonts w:ascii="Times New Roman" w:hAnsi="Times New Roman" w:cs="Times New Roman"/>
          <w:sz w:val="28"/>
          <w:szCs w:val="28"/>
          <w:lang w:val="uk-UA"/>
        </w:rPr>
        <w:t xml:space="preserve"> </w:t>
      </w:r>
      <w:proofErr w:type="spellStart"/>
      <w:r w:rsidRPr="001831B7">
        <w:rPr>
          <w:rFonts w:ascii="Times New Roman" w:hAnsi="Times New Roman" w:cs="Times New Roman"/>
          <w:sz w:val="28"/>
          <w:szCs w:val="28"/>
          <w:lang w:val="en-US"/>
        </w:rPr>
        <w:t>dostupu</w:t>
      </w:r>
      <w:proofErr w:type="spellEnd"/>
      <w:r w:rsidRPr="001831B7">
        <w:rPr>
          <w:rFonts w:ascii="Times New Roman" w:hAnsi="Times New Roman" w:cs="Times New Roman"/>
          <w:sz w:val="28"/>
          <w:szCs w:val="28"/>
          <w:lang w:val="uk-UA"/>
        </w:rPr>
        <w:t xml:space="preserve"> 6 </w:t>
      </w:r>
      <w:r w:rsidRPr="001831B7">
        <w:rPr>
          <w:rFonts w:ascii="Times New Roman" w:hAnsi="Times New Roman" w:cs="Times New Roman"/>
          <w:sz w:val="28"/>
          <w:szCs w:val="28"/>
          <w:lang w:val="en-US"/>
        </w:rPr>
        <w:t>http</w:t>
      </w:r>
      <w:r w:rsidRPr="001831B7">
        <w:rPr>
          <w:rFonts w:ascii="Times New Roman" w:hAnsi="Times New Roman" w:cs="Times New Roman"/>
          <w:sz w:val="28"/>
          <w:szCs w:val="28"/>
          <w:lang w:val="uk-UA"/>
        </w:rPr>
        <w:t>://</w:t>
      </w:r>
      <w:r w:rsidRPr="001831B7">
        <w:rPr>
          <w:rFonts w:ascii="Times New Roman" w:hAnsi="Times New Roman" w:cs="Times New Roman"/>
          <w:sz w:val="28"/>
          <w:szCs w:val="28"/>
          <w:lang w:val="en-US"/>
        </w:rPr>
        <w:t>lib</w:t>
      </w:r>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lang w:val="en-US"/>
        </w:rPr>
        <w:t>iitta</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lang w:val="en-US"/>
        </w:rPr>
        <w:t>gov</w:t>
      </w:r>
      <w:proofErr w:type="spellEnd"/>
      <w:r w:rsidRPr="001831B7">
        <w:rPr>
          <w:rFonts w:ascii="Times New Roman" w:hAnsi="Times New Roman" w:cs="Times New Roman"/>
          <w:sz w:val="28"/>
          <w:szCs w:val="28"/>
          <w:lang w:val="uk-UA"/>
        </w:rPr>
        <w:t>.</w:t>
      </w:r>
      <w:proofErr w:type="spellStart"/>
      <w:r w:rsidRPr="001831B7">
        <w:rPr>
          <w:rFonts w:ascii="Times New Roman" w:hAnsi="Times New Roman" w:cs="Times New Roman"/>
          <w:sz w:val="28"/>
          <w:szCs w:val="28"/>
          <w:lang w:val="en-US"/>
        </w:rPr>
        <w:t>ua</w:t>
      </w:r>
      <w:proofErr w:type="spellEnd"/>
      <w:r w:rsidRPr="001831B7">
        <w:rPr>
          <w:rFonts w:ascii="Times New Roman" w:hAnsi="Times New Roman" w:cs="Times New Roman"/>
          <w:sz w:val="28"/>
          <w:szCs w:val="28"/>
          <w:lang w:val="uk-UA"/>
        </w:rPr>
        <w:t>/6072/1/%</w:t>
      </w:r>
      <w:r w:rsidRPr="001831B7">
        <w:rPr>
          <w:rFonts w:ascii="Times New Roman" w:hAnsi="Times New Roman" w:cs="Times New Roman"/>
          <w:sz w:val="28"/>
          <w:szCs w:val="28"/>
          <w:lang w:val="en-US"/>
        </w:rPr>
        <w:t>D</w:t>
      </w:r>
      <w:r w:rsidRPr="001831B7">
        <w:rPr>
          <w:rFonts w:ascii="Times New Roman" w:hAnsi="Times New Roman" w:cs="Times New Roman"/>
          <w:sz w:val="28"/>
          <w:szCs w:val="28"/>
          <w:lang w:val="uk-UA"/>
        </w:rPr>
        <w:t>0% 82%</w:t>
      </w:r>
      <w:r w:rsidRPr="001831B7">
        <w:rPr>
          <w:rFonts w:ascii="Times New Roman" w:hAnsi="Times New Roman" w:cs="Times New Roman"/>
          <w:sz w:val="28"/>
          <w:szCs w:val="28"/>
          <w:lang w:val="en-US"/>
        </w:rPr>
        <w:t>D</w:t>
      </w:r>
      <w:r w:rsidRPr="001831B7">
        <w:rPr>
          <w:rFonts w:ascii="Times New Roman" w:hAnsi="Times New Roman" w:cs="Times New Roman"/>
          <w:sz w:val="28"/>
          <w:szCs w:val="28"/>
          <w:lang w:val="uk-UA"/>
        </w:rPr>
        <w:t>1%8</w:t>
      </w:r>
      <w:r w:rsidRPr="001831B7">
        <w:rPr>
          <w:rFonts w:ascii="Times New Roman" w:hAnsi="Times New Roman" w:cs="Times New Roman"/>
          <w:sz w:val="28"/>
          <w:szCs w:val="28"/>
          <w:lang w:val="en-US"/>
        </w:rPr>
        <w:t>F</w:t>
      </w:r>
      <w:r w:rsidRPr="001831B7">
        <w:rPr>
          <w:rFonts w:ascii="Times New Roman" w:hAnsi="Times New Roman" w:cs="Times New Roman"/>
          <w:sz w:val="28"/>
          <w:szCs w:val="28"/>
          <w:lang w:val="uk-UA"/>
        </w:rPr>
        <w:t>_%281%29.</w:t>
      </w:r>
      <w:r w:rsidRPr="001831B7">
        <w:rPr>
          <w:rFonts w:ascii="Times New Roman" w:hAnsi="Times New Roman" w:cs="Times New Roman"/>
          <w:sz w:val="28"/>
          <w:szCs w:val="28"/>
          <w:lang w:val="en-US"/>
        </w:rPr>
        <w:t>pdf</w:t>
      </w:r>
      <w:bookmarkEnd w:id="9"/>
      <w:r w:rsidRPr="001831B7">
        <w:rPr>
          <w:rFonts w:ascii="Times New Roman" w:hAnsi="Times New Roman" w:cs="Times New Roman"/>
          <w:sz w:val="28"/>
          <w:szCs w:val="28"/>
          <w:lang w:val="uk-UA"/>
        </w:rPr>
        <w:t xml:space="preserve"> </w:t>
      </w:r>
    </w:p>
    <w:p w:rsidR="006E4246" w:rsidRPr="00B47C63" w:rsidRDefault="006E4246" w:rsidP="001831B7">
      <w:pPr>
        <w:autoSpaceDE w:val="0"/>
        <w:autoSpaceDN w:val="0"/>
        <w:adjustRightInd w:val="0"/>
        <w:spacing w:after="0" w:line="240" w:lineRule="auto"/>
        <w:ind w:left="426"/>
        <w:jc w:val="both"/>
        <w:rPr>
          <w:rFonts w:ascii="Times New Roman" w:hAnsi="Times New Roman" w:cs="Times New Roman"/>
          <w:sz w:val="28"/>
          <w:szCs w:val="28"/>
          <w:lang w:val="uk-UA"/>
        </w:rPr>
      </w:pPr>
      <w:bookmarkStart w:id="10" w:name="_GoBack"/>
      <w:bookmarkEnd w:id="10"/>
    </w:p>
    <w:sectPr w:rsidR="006E4246" w:rsidRPr="00B47C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85B"/>
    <w:multiLevelType w:val="multilevel"/>
    <w:tmpl w:val="ED5695BA"/>
    <w:lvl w:ilvl="0">
      <w:start w:val="1"/>
      <w:numFmt w:val="bullet"/>
      <w:lvlText w:val=""/>
      <w:lvlJc w:val="left"/>
      <w:pPr>
        <w:tabs>
          <w:tab w:val="num" w:pos="6881"/>
        </w:tabs>
        <w:ind w:left="6881" w:hanging="360"/>
      </w:pPr>
      <w:rPr>
        <w:rFonts w:ascii="Symbol" w:hAnsi="Symbol" w:hint="default"/>
        <w:sz w:val="20"/>
      </w:rPr>
    </w:lvl>
    <w:lvl w:ilvl="1" w:tentative="1">
      <w:start w:val="1"/>
      <w:numFmt w:val="bullet"/>
      <w:lvlText w:val="o"/>
      <w:lvlJc w:val="left"/>
      <w:pPr>
        <w:tabs>
          <w:tab w:val="num" w:pos="7601"/>
        </w:tabs>
        <w:ind w:left="7601" w:hanging="360"/>
      </w:pPr>
      <w:rPr>
        <w:rFonts w:ascii="Courier New" w:hAnsi="Courier New" w:hint="default"/>
        <w:sz w:val="20"/>
      </w:rPr>
    </w:lvl>
    <w:lvl w:ilvl="2" w:tentative="1">
      <w:start w:val="1"/>
      <w:numFmt w:val="bullet"/>
      <w:lvlText w:val=""/>
      <w:lvlJc w:val="left"/>
      <w:pPr>
        <w:tabs>
          <w:tab w:val="num" w:pos="8321"/>
        </w:tabs>
        <w:ind w:left="8321" w:hanging="360"/>
      </w:pPr>
      <w:rPr>
        <w:rFonts w:ascii="Wingdings" w:hAnsi="Wingdings" w:hint="default"/>
        <w:sz w:val="20"/>
      </w:rPr>
    </w:lvl>
    <w:lvl w:ilvl="3" w:tentative="1">
      <w:start w:val="1"/>
      <w:numFmt w:val="bullet"/>
      <w:lvlText w:val=""/>
      <w:lvlJc w:val="left"/>
      <w:pPr>
        <w:tabs>
          <w:tab w:val="num" w:pos="9041"/>
        </w:tabs>
        <w:ind w:left="9041" w:hanging="360"/>
      </w:pPr>
      <w:rPr>
        <w:rFonts w:ascii="Wingdings" w:hAnsi="Wingdings" w:hint="default"/>
        <w:sz w:val="20"/>
      </w:rPr>
    </w:lvl>
    <w:lvl w:ilvl="4" w:tentative="1">
      <w:start w:val="1"/>
      <w:numFmt w:val="bullet"/>
      <w:lvlText w:val=""/>
      <w:lvlJc w:val="left"/>
      <w:pPr>
        <w:tabs>
          <w:tab w:val="num" w:pos="9761"/>
        </w:tabs>
        <w:ind w:left="9761" w:hanging="360"/>
      </w:pPr>
      <w:rPr>
        <w:rFonts w:ascii="Wingdings" w:hAnsi="Wingdings" w:hint="default"/>
        <w:sz w:val="20"/>
      </w:rPr>
    </w:lvl>
    <w:lvl w:ilvl="5" w:tentative="1">
      <w:start w:val="1"/>
      <w:numFmt w:val="bullet"/>
      <w:lvlText w:val=""/>
      <w:lvlJc w:val="left"/>
      <w:pPr>
        <w:tabs>
          <w:tab w:val="num" w:pos="10481"/>
        </w:tabs>
        <w:ind w:left="10481" w:hanging="360"/>
      </w:pPr>
      <w:rPr>
        <w:rFonts w:ascii="Wingdings" w:hAnsi="Wingdings" w:hint="default"/>
        <w:sz w:val="20"/>
      </w:rPr>
    </w:lvl>
    <w:lvl w:ilvl="6" w:tentative="1">
      <w:start w:val="1"/>
      <w:numFmt w:val="bullet"/>
      <w:lvlText w:val=""/>
      <w:lvlJc w:val="left"/>
      <w:pPr>
        <w:tabs>
          <w:tab w:val="num" w:pos="11201"/>
        </w:tabs>
        <w:ind w:left="11201" w:hanging="360"/>
      </w:pPr>
      <w:rPr>
        <w:rFonts w:ascii="Wingdings" w:hAnsi="Wingdings" w:hint="default"/>
        <w:sz w:val="20"/>
      </w:rPr>
    </w:lvl>
    <w:lvl w:ilvl="7" w:tentative="1">
      <w:start w:val="1"/>
      <w:numFmt w:val="bullet"/>
      <w:lvlText w:val=""/>
      <w:lvlJc w:val="left"/>
      <w:pPr>
        <w:tabs>
          <w:tab w:val="num" w:pos="11921"/>
        </w:tabs>
        <w:ind w:left="11921" w:hanging="360"/>
      </w:pPr>
      <w:rPr>
        <w:rFonts w:ascii="Wingdings" w:hAnsi="Wingdings" w:hint="default"/>
        <w:sz w:val="20"/>
      </w:rPr>
    </w:lvl>
    <w:lvl w:ilvl="8" w:tentative="1">
      <w:start w:val="1"/>
      <w:numFmt w:val="bullet"/>
      <w:lvlText w:val=""/>
      <w:lvlJc w:val="left"/>
      <w:pPr>
        <w:tabs>
          <w:tab w:val="num" w:pos="12641"/>
        </w:tabs>
        <w:ind w:left="12641" w:hanging="360"/>
      </w:pPr>
      <w:rPr>
        <w:rFonts w:ascii="Wingdings" w:hAnsi="Wingdings" w:hint="default"/>
        <w:sz w:val="20"/>
      </w:rPr>
    </w:lvl>
  </w:abstractNum>
  <w:abstractNum w:abstractNumId="1" w15:restartNumberingAfterBreak="0">
    <w:nsid w:val="02702648"/>
    <w:multiLevelType w:val="hybridMultilevel"/>
    <w:tmpl w:val="4F502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E20A5A"/>
    <w:multiLevelType w:val="multilevel"/>
    <w:tmpl w:val="9DDE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56F53"/>
    <w:multiLevelType w:val="hybridMultilevel"/>
    <w:tmpl w:val="159EA4F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54521AD2"/>
    <w:multiLevelType w:val="hybridMultilevel"/>
    <w:tmpl w:val="0C4884EE"/>
    <w:lvl w:ilvl="0" w:tplc="A3929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5E6EFC"/>
    <w:multiLevelType w:val="hybridMultilevel"/>
    <w:tmpl w:val="017425B0"/>
    <w:lvl w:ilvl="0" w:tplc="0A4A126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9377F4"/>
    <w:multiLevelType w:val="multilevel"/>
    <w:tmpl w:val="5590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EE"/>
    <w:rsid w:val="00046634"/>
    <w:rsid w:val="0006169B"/>
    <w:rsid w:val="000B4468"/>
    <w:rsid w:val="000C049C"/>
    <w:rsid w:val="001818D7"/>
    <w:rsid w:val="001831B7"/>
    <w:rsid w:val="001A3637"/>
    <w:rsid w:val="001C0D52"/>
    <w:rsid w:val="001F3B0F"/>
    <w:rsid w:val="001F60EE"/>
    <w:rsid w:val="00204542"/>
    <w:rsid w:val="00224BA4"/>
    <w:rsid w:val="00253710"/>
    <w:rsid w:val="00257C01"/>
    <w:rsid w:val="002770CD"/>
    <w:rsid w:val="00287085"/>
    <w:rsid w:val="002A749F"/>
    <w:rsid w:val="002C33B6"/>
    <w:rsid w:val="002F698D"/>
    <w:rsid w:val="00322F3A"/>
    <w:rsid w:val="00392679"/>
    <w:rsid w:val="003A694B"/>
    <w:rsid w:val="003D38FF"/>
    <w:rsid w:val="00466ECE"/>
    <w:rsid w:val="004A0B08"/>
    <w:rsid w:val="004E59F1"/>
    <w:rsid w:val="006E4246"/>
    <w:rsid w:val="00726E7C"/>
    <w:rsid w:val="007A0EC0"/>
    <w:rsid w:val="007C3DA1"/>
    <w:rsid w:val="007F1719"/>
    <w:rsid w:val="007F7DC7"/>
    <w:rsid w:val="00830A4D"/>
    <w:rsid w:val="008578E7"/>
    <w:rsid w:val="00894189"/>
    <w:rsid w:val="008C1750"/>
    <w:rsid w:val="008C27FF"/>
    <w:rsid w:val="008C36C4"/>
    <w:rsid w:val="009E1AAC"/>
    <w:rsid w:val="009F5A54"/>
    <w:rsid w:val="00A26DAC"/>
    <w:rsid w:val="00AA5071"/>
    <w:rsid w:val="00AC3263"/>
    <w:rsid w:val="00B12BA4"/>
    <w:rsid w:val="00B47C63"/>
    <w:rsid w:val="00B622ED"/>
    <w:rsid w:val="00BC261D"/>
    <w:rsid w:val="00BC5398"/>
    <w:rsid w:val="00BE7348"/>
    <w:rsid w:val="00C27761"/>
    <w:rsid w:val="00C450F5"/>
    <w:rsid w:val="00CB5862"/>
    <w:rsid w:val="00CE5371"/>
    <w:rsid w:val="00D63806"/>
    <w:rsid w:val="00DC740F"/>
    <w:rsid w:val="00E9549C"/>
    <w:rsid w:val="00F61E20"/>
    <w:rsid w:val="00F747D7"/>
    <w:rsid w:val="00FC288D"/>
    <w:rsid w:val="00FF5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22F3B"/>
  <w15:docId w15:val="{40CEFB4D-44F1-441C-923E-CD4AADCF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0EE"/>
    <w:rPr>
      <w:rFonts w:ascii="Calibri" w:eastAsia="Calibri" w:hAnsi="Calibri" w:cs="Calibri"/>
      <w:color w:val="000000"/>
      <w:lang w:val="ru-RU" w:eastAsia="ru-RU"/>
    </w:rPr>
  </w:style>
  <w:style w:type="paragraph" w:styleId="2">
    <w:name w:val="heading 2"/>
    <w:basedOn w:val="a"/>
    <w:link w:val="20"/>
    <w:uiPriority w:val="9"/>
    <w:qFormat/>
    <w:rsid w:val="001F60EE"/>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60EE"/>
    <w:rPr>
      <w:rFonts w:ascii="Times New Roman" w:eastAsia="Times New Roman" w:hAnsi="Times New Roman" w:cs="Times New Roman"/>
      <w:b/>
      <w:bCs/>
      <w:sz w:val="36"/>
      <w:szCs w:val="36"/>
      <w:lang w:eastAsia="uk-UA"/>
    </w:rPr>
  </w:style>
  <w:style w:type="character" w:styleId="a3">
    <w:name w:val="Hyperlink"/>
    <w:basedOn w:val="a0"/>
    <w:uiPriority w:val="99"/>
    <w:unhideWhenUsed/>
    <w:rsid w:val="001F60EE"/>
    <w:rPr>
      <w:color w:val="0000FF"/>
      <w:u w:val="single"/>
    </w:rPr>
  </w:style>
  <w:style w:type="paragraph" w:styleId="a4">
    <w:name w:val="List Paragraph"/>
    <w:basedOn w:val="a"/>
    <w:uiPriority w:val="34"/>
    <w:qFormat/>
    <w:rsid w:val="001F60EE"/>
    <w:pPr>
      <w:spacing w:after="0" w:line="240" w:lineRule="auto"/>
      <w:ind w:left="720"/>
      <w:contextualSpacing/>
    </w:pPr>
    <w:rPr>
      <w:rFonts w:ascii="Times New Roman" w:eastAsiaTheme="minorHAnsi" w:hAnsi="Times New Roman" w:cstheme="minorBidi"/>
      <w:color w:val="auto"/>
      <w:sz w:val="28"/>
      <w:lang w:val="uk-UA" w:eastAsia="en-US"/>
    </w:rPr>
  </w:style>
  <w:style w:type="paragraph" w:styleId="a5">
    <w:name w:val="Normal (Web)"/>
    <w:basedOn w:val="a"/>
    <w:link w:val="a6"/>
    <w:uiPriority w:val="99"/>
    <w:unhideWhenUsed/>
    <w:rsid w:val="001F60EE"/>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a6">
    <w:name w:val="Обычный (веб) Знак"/>
    <w:basedOn w:val="a0"/>
    <w:link w:val="a5"/>
    <w:uiPriority w:val="99"/>
    <w:rsid w:val="001F60EE"/>
    <w:rPr>
      <w:rFonts w:ascii="Times New Roman" w:eastAsia="Times New Roman" w:hAnsi="Times New Roman" w:cs="Times New Roman"/>
      <w:sz w:val="24"/>
      <w:szCs w:val="24"/>
      <w:lang w:eastAsia="uk-UA"/>
    </w:rPr>
  </w:style>
  <w:style w:type="character" w:customStyle="1" w:styleId="1">
    <w:name w:val="Выделение1"/>
    <w:basedOn w:val="a0"/>
    <w:rsid w:val="00A26DAC"/>
  </w:style>
  <w:style w:type="character" w:customStyle="1" w:styleId="normaltext">
    <w:name w:val="normal_text"/>
    <w:basedOn w:val="a0"/>
    <w:rsid w:val="00A26DAC"/>
  </w:style>
  <w:style w:type="character" w:customStyle="1" w:styleId="apple-style-span">
    <w:name w:val="apple-style-span"/>
    <w:basedOn w:val="a0"/>
    <w:rsid w:val="002F698D"/>
  </w:style>
  <w:style w:type="paragraph" w:styleId="a7">
    <w:name w:val="Balloon Text"/>
    <w:basedOn w:val="a"/>
    <w:link w:val="a8"/>
    <w:uiPriority w:val="99"/>
    <w:semiHidden/>
    <w:unhideWhenUsed/>
    <w:rsid w:val="001818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18D7"/>
    <w:rPr>
      <w:rFonts w:ascii="Tahoma" w:eastAsia="Calibri" w:hAnsi="Tahoma" w:cs="Tahoma"/>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712">
      <w:bodyDiv w:val="1"/>
      <w:marLeft w:val="0"/>
      <w:marRight w:val="0"/>
      <w:marTop w:val="0"/>
      <w:marBottom w:val="0"/>
      <w:divBdr>
        <w:top w:val="none" w:sz="0" w:space="0" w:color="auto"/>
        <w:left w:val="none" w:sz="0" w:space="0" w:color="auto"/>
        <w:bottom w:val="none" w:sz="0" w:space="0" w:color="auto"/>
        <w:right w:val="none" w:sz="0" w:space="0" w:color="auto"/>
      </w:divBdr>
      <w:divsChild>
        <w:div w:id="1854800786">
          <w:marLeft w:val="0"/>
          <w:marRight w:val="0"/>
          <w:marTop w:val="780"/>
          <w:marBottom w:val="735"/>
          <w:divBdr>
            <w:top w:val="none" w:sz="0" w:space="0" w:color="auto"/>
            <w:left w:val="none" w:sz="0" w:space="0" w:color="auto"/>
            <w:bottom w:val="none" w:sz="0" w:space="0" w:color="auto"/>
            <w:right w:val="none" w:sz="0" w:space="0" w:color="auto"/>
          </w:divBdr>
        </w:div>
        <w:div w:id="1888834554">
          <w:blockQuote w:val="1"/>
          <w:marLeft w:val="2550"/>
          <w:marRight w:val="2550"/>
          <w:marTop w:val="780"/>
          <w:marBottom w:val="735"/>
          <w:divBdr>
            <w:top w:val="single" w:sz="6" w:space="31" w:color="EEEEEE"/>
            <w:left w:val="none" w:sz="0" w:space="0" w:color="auto"/>
            <w:bottom w:val="single" w:sz="6" w:space="31" w:color="EEEEEE"/>
            <w:right w:val="none" w:sz="0" w:space="0" w:color="auto"/>
          </w:divBdr>
        </w:div>
        <w:div w:id="1070035432">
          <w:marLeft w:val="0"/>
          <w:marRight w:val="0"/>
          <w:marTop w:val="780"/>
          <w:marBottom w:val="735"/>
          <w:divBdr>
            <w:top w:val="none" w:sz="0" w:space="0" w:color="auto"/>
            <w:left w:val="none" w:sz="0" w:space="0" w:color="auto"/>
            <w:bottom w:val="none" w:sz="0" w:space="0" w:color="auto"/>
            <w:right w:val="none" w:sz="0" w:space="0" w:color="auto"/>
          </w:divBdr>
        </w:div>
        <w:div w:id="955674086">
          <w:marLeft w:val="0"/>
          <w:marRight w:val="0"/>
          <w:marTop w:val="780"/>
          <w:marBottom w:val="735"/>
          <w:divBdr>
            <w:top w:val="none" w:sz="0" w:space="0" w:color="auto"/>
            <w:left w:val="none" w:sz="0" w:space="0" w:color="auto"/>
            <w:bottom w:val="none" w:sz="0" w:space="0" w:color="auto"/>
            <w:right w:val="none" w:sz="0" w:space="0" w:color="auto"/>
          </w:divBdr>
        </w:div>
        <w:div w:id="949119455">
          <w:blockQuote w:val="1"/>
          <w:marLeft w:val="2550"/>
          <w:marRight w:val="2550"/>
          <w:marTop w:val="780"/>
          <w:marBottom w:val="735"/>
          <w:divBdr>
            <w:top w:val="single" w:sz="6" w:space="31" w:color="EEEEEE"/>
            <w:left w:val="none" w:sz="0" w:space="0" w:color="auto"/>
            <w:bottom w:val="single" w:sz="6" w:space="31" w:color="EEEEEE"/>
            <w:right w:val="none" w:sz="0" w:space="0" w:color="auto"/>
          </w:divBdr>
        </w:div>
        <w:div w:id="1240291059">
          <w:marLeft w:val="0"/>
          <w:marRight w:val="0"/>
          <w:marTop w:val="780"/>
          <w:marBottom w:val="735"/>
          <w:divBdr>
            <w:top w:val="none" w:sz="0" w:space="0" w:color="auto"/>
            <w:left w:val="none" w:sz="0" w:space="0" w:color="auto"/>
            <w:bottom w:val="none" w:sz="0" w:space="0" w:color="auto"/>
            <w:right w:val="none" w:sz="0" w:space="0" w:color="auto"/>
          </w:divBdr>
        </w:div>
        <w:div w:id="1202474259">
          <w:marLeft w:val="0"/>
          <w:marRight w:val="0"/>
          <w:marTop w:val="780"/>
          <w:marBottom w:val="735"/>
          <w:divBdr>
            <w:top w:val="none" w:sz="0" w:space="0" w:color="auto"/>
            <w:left w:val="none" w:sz="0" w:space="0" w:color="auto"/>
            <w:bottom w:val="none" w:sz="0" w:space="0" w:color="auto"/>
            <w:right w:val="none" w:sz="0" w:space="0" w:color="auto"/>
          </w:divBdr>
        </w:div>
        <w:div w:id="2128497835">
          <w:marLeft w:val="0"/>
          <w:marRight w:val="0"/>
          <w:marTop w:val="780"/>
          <w:marBottom w:val="735"/>
          <w:divBdr>
            <w:top w:val="none" w:sz="0" w:space="0" w:color="auto"/>
            <w:left w:val="none" w:sz="0" w:space="0" w:color="auto"/>
            <w:bottom w:val="none" w:sz="0" w:space="0" w:color="auto"/>
            <w:right w:val="none" w:sz="0" w:space="0" w:color="auto"/>
          </w:divBdr>
        </w:div>
        <w:div w:id="1346708589">
          <w:marLeft w:val="0"/>
          <w:marRight w:val="0"/>
          <w:marTop w:val="780"/>
          <w:marBottom w:val="735"/>
          <w:divBdr>
            <w:top w:val="none" w:sz="0" w:space="0" w:color="auto"/>
            <w:left w:val="none" w:sz="0" w:space="0" w:color="auto"/>
            <w:bottom w:val="none" w:sz="0" w:space="0" w:color="auto"/>
            <w:right w:val="none" w:sz="0" w:space="0" w:color="auto"/>
          </w:divBdr>
        </w:div>
      </w:divsChild>
    </w:div>
    <w:div w:id="274792596">
      <w:bodyDiv w:val="1"/>
      <w:marLeft w:val="0"/>
      <w:marRight w:val="0"/>
      <w:marTop w:val="0"/>
      <w:marBottom w:val="0"/>
      <w:divBdr>
        <w:top w:val="none" w:sz="0" w:space="0" w:color="auto"/>
        <w:left w:val="none" w:sz="0" w:space="0" w:color="auto"/>
        <w:bottom w:val="none" w:sz="0" w:space="0" w:color="auto"/>
        <w:right w:val="none" w:sz="0" w:space="0" w:color="auto"/>
      </w:divBdr>
    </w:div>
    <w:div w:id="583074633">
      <w:bodyDiv w:val="1"/>
      <w:marLeft w:val="0"/>
      <w:marRight w:val="0"/>
      <w:marTop w:val="0"/>
      <w:marBottom w:val="0"/>
      <w:divBdr>
        <w:top w:val="none" w:sz="0" w:space="0" w:color="auto"/>
        <w:left w:val="none" w:sz="0" w:space="0" w:color="auto"/>
        <w:bottom w:val="none" w:sz="0" w:space="0" w:color="auto"/>
        <w:right w:val="none" w:sz="0" w:space="0" w:color="auto"/>
      </w:divBdr>
    </w:div>
    <w:div w:id="1275479220">
      <w:bodyDiv w:val="1"/>
      <w:marLeft w:val="0"/>
      <w:marRight w:val="0"/>
      <w:marTop w:val="0"/>
      <w:marBottom w:val="0"/>
      <w:divBdr>
        <w:top w:val="none" w:sz="0" w:space="0" w:color="auto"/>
        <w:left w:val="none" w:sz="0" w:space="0" w:color="auto"/>
        <w:bottom w:val="none" w:sz="0" w:space="0" w:color="auto"/>
        <w:right w:val="none" w:sz="0" w:space="0" w:color="auto"/>
      </w:divBdr>
    </w:div>
    <w:div w:id="1773209216">
      <w:bodyDiv w:val="1"/>
      <w:marLeft w:val="0"/>
      <w:marRight w:val="0"/>
      <w:marTop w:val="0"/>
      <w:marBottom w:val="0"/>
      <w:divBdr>
        <w:top w:val="none" w:sz="0" w:space="0" w:color="auto"/>
        <w:left w:val="none" w:sz="0" w:space="0" w:color="auto"/>
        <w:bottom w:val="none" w:sz="0" w:space="0" w:color="auto"/>
        <w:right w:val="none" w:sz="0" w:space="0" w:color="auto"/>
      </w:divBdr>
    </w:div>
    <w:div w:id="1886599294">
      <w:bodyDiv w:val="1"/>
      <w:marLeft w:val="0"/>
      <w:marRight w:val="0"/>
      <w:marTop w:val="0"/>
      <w:marBottom w:val="0"/>
      <w:divBdr>
        <w:top w:val="none" w:sz="0" w:space="0" w:color="auto"/>
        <w:left w:val="none" w:sz="0" w:space="0" w:color="auto"/>
        <w:bottom w:val="none" w:sz="0" w:space="0" w:color="auto"/>
        <w:right w:val="none" w:sz="0" w:space="0" w:color="auto"/>
      </w:divBdr>
      <w:divsChild>
        <w:div w:id="335229253">
          <w:marLeft w:val="0"/>
          <w:marRight w:val="0"/>
          <w:marTop w:val="0"/>
          <w:marBottom w:val="0"/>
          <w:divBdr>
            <w:top w:val="none" w:sz="0" w:space="0" w:color="auto"/>
            <w:left w:val="none" w:sz="0" w:space="0" w:color="auto"/>
            <w:bottom w:val="none" w:sz="0" w:space="0" w:color="auto"/>
            <w:right w:val="none" w:sz="0" w:space="0" w:color="auto"/>
          </w:divBdr>
        </w:div>
        <w:div w:id="1296567163">
          <w:marLeft w:val="0"/>
          <w:marRight w:val="0"/>
          <w:marTop w:val="0"/>
          <w:marBottom w:val="0"/>
          <w:divBdr>
            <w:top w:val="none" w:sz="0" w:space="0" w:color="auto"/>
            <w:left w:val="none" w:sz="0" w:space="0" w:color="auto"/>
            <w:bottom w:val="none" w:sz="0" w:space="0" w:color="auto"/>
            <w:right w:val="none" w:sz="0" w:space="0" w:color="auto"/>
          </w:divBdr>
        </w:div>
      </w:divsChild>
    </w:div>
    <w:div w:id="20271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EE0F-B772-4C0F-A679-595D5E4C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dc:creator>
  <cp:lastModifiedBy>natawol</cp:lastModifiedBy>
  <cp:revision>18</cp:revision>
  <cp:lastPrinted>2017-12-04T08:39:00Z</cp:lastPrinted>
  <dcterms:created xsi:type="dcterms:W3CDTF">2017-12-04T07:21:00Z</dcterms:created>
  <dcterms:modified xsi:type="dcterms:W3CDTF">2017-12-05T10:02:00Z</dcterms:modified>
</cp:coreProperties>
</file>